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80" w:rsidRDefault="00D67580" w:rsidP="00D67580">
      <w:pPr>
        <w:spacing w:after="0" w:line="282" w:lineRule="auto"/>
        <w:ind w:left="-5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Критерії оцінювання навчальних досягнень з курсу «Громадянська освіта» за усну відповідь </w:t>
      </w:r>
    </w:p>
    <w:p w:rsidR="00D67580" w:rsidRPr="00ED3DB6" w:rsidRDefault="00D67580" w:rsidP="00D67580">
      <w:pPr>
        <w:spacing w:after="0" w:line="259" w:lineRule="auto"/>
        <w:ind w:left="130" w:right="0" w:firstLine="0"/>
        <w:jc w:val="left"/>
        <w:rPr>
          <w:sz w:val="16"/>
          <w:szCs w:val="16"/>
        </w:rPr>
      </w:pPr>
      <w:r>
        <w:rPr>
          <w:sz w:val="28"/>
        </w:rPr>
        <w:t xml:space="preserve"> </w:t>
      </w:r>
    </w:p>
    <w:tbl>
      <w:tblPr>
        <w:tblW w:w="10490" w:type="dxa"/>
        <w:tblInd w:w="-461" w:type="dxa"/>
        <w:tblCellMar>
          <w:top w:w="7" w:type="dxa"/>
          <w:left w:w="106" w:type="dxa"/>
          <w:right w:w="40" w:type="dxa"/>
        </w:tblCellMar>
        <w:tblLook w:val="04A0"/>
      </w:tblPr>
      <w:tblGrid>
        <w:gridCol w:w="2127"/>
        <w:gridCol w:w="931"/>
        <w:gridCol w:w="7312"/>
        <w:gridCol w:w="120"/>
      </w:tblGrid>
      <w:tr w:rsidR="00D67580" w:rsidTr="00D67580">
        <w:trPr>
          <w:trHeight w:val="2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D67580" w:rsidRDefault="00D67580" w:rsidP="00DC7103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Рівні результатів навчання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D67580" w:rsidRDefault="00D67580" w:rsidP="00DC7103">
            <w:pPr>
              <w:spacing w:after="0" w:line="259" w:lineRule="auto"/>
              <w:ind w:left="72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7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 </w:t>
            </w:r>
          </w:p>
        </w:tc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D67580" w:rsidRDefault="00D67580" w:rsidP="00DC7103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навчальних досягнень здобувача освіти</w:t>
            </w:r>
            <w:r w:rsidRPr="00D67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7580" w:rsidTr="00D67580">
        <w:trPr>
          <w:trHeight w:val="12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80" w:rsidRPr="00D67580" w:rsidRDefault="00D67580" w:rsidP="00D67580">
            <w:pPr>
              <w:spacing w:after="0" w:line="259" w:lineRule="auto"/>
              <w:ind w:left="396" w:right="-182" w:hanging="396"/>
              <w:jc w:val="center"/>
              <w:rPr>
                <w:sz w:val="28"/>
                <w:szCs w:val="28"/>
              </w:rPr>
            </w:pPr>
            <w:r w:rsidRPr="00D67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Початковий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0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67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>Учень (учениця) розрізняє об'єкти вивчення.</w:t>
            </w:r>
            <w:r w:rsidRPr="00C4094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C40941">
              <w:rPr>
                <w:rFonts w:ascii="Times New Roman" w:eastAsia="Times New Roman" w:hAnsi="Times New Roman" w:cs="Times New Roman"/>
                <w:sz w:val="28"/>
              </w:rPr>
              <w:t>Учень (учениця) на рівні «так-ні» усно відтворює кілька термінів, вибирає правильний варіант відповіді із двох запропонованих.</w:t>
            </w:r>
            <w:r w:rsidRPr="00C4094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67580" w:rsidTr="00D67580">
        <w:trPr>
          <w:trHeight w:val="1298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0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67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Учень (учениця) відтворює незначну частину навчального матеріалу, має нечіткі уявлення про об'єкт вивчення. Одним простим реченням передає зміст частини теми, знаходить відповідь на закрите запитання в тексті підручника. </w:t>
            </w:r>
          </w:p>
        </w:tc>
      </w:tr>
      <w:tr w:rsidR="00D67580" w:rsidTr="00D67580">
        <w:trPr>
          <w:trHeight w:val="653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0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Учень (учениця) відтворює частину навчального матеріалу; з допомогою вчителя дає елементарні відповіді. </w:t>
            </w:r>
          </w:p>
        </w:tc>
      </w:tr>
      <w:tr w:rsidR="00D67580" w:rsidTr="00D67580">
        <w:trPr>
          <w:trHeight w:val="12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80" w:rsidRPr="00DF0968" w:rsidRDefault="00D67580" w:rsidP="00D675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ІІ. Середній</w:t>
            </w:r>
          </w:p>
          <w:p w:rsidR="00D67580" w:rsidRPr="00C40941" w:rsidRDefault="00D67580" w:rsidP="00D67580">
            <w:pPr>
              <w:spacing w:after="0" w:line="259" w:lineRule="auto"/>
              <w:ind w:left="396" w:right="0" w:firstLine="0"/>
              <w:jc w:val="center"/>
              <w:rPr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0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66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Учень (учениця) з допомогою вчителя репродуктивно відтворює частину навчального матеріалу теми однимдвома простими реченнями, формулює визначення соціального (економічного, політичного) поняття. </w:t>
            </w:r>
          </w:p>
        </w:tc>
      </w:tr>
      <w:tr w:rsidR="00D67580" w:rsidTr="00D67580">
        <w:trPr>
          <w:trHeight w:val="1298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0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1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Учень (учениця) відтворює основний навчальний матеріал, здатний з помилками й неточностями дати визначення понять, сформулювати суть соціального (економічного, політичного) поняття. </w:t>
            </w:r>
          </w:p>
        </w:tc>
      </w:tr>
      <w:tr w:rsidR="00D67580" w:rsidTr="00D67580">
        <w:trPr>
          <w:trHeight w:val="2907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0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0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Учень (учениця) виявляє знання й розуміння основних положень навчального матеріалу. Відповідь його (її) правильна, але недостатньо осмислена. Вміє застосовувати знання при виконанні завдань за зразком. Учень (учениця) у цілому відтворює частину навчального матеріалу теми, у цілому правильно використовує окремі терміни, аналізує прості життєві ситуації, розв'язує тестові завдання першого рівня; може користуватися за допомогою вчителя (зразок, пам'ятка) окремими положеннями нормативних актів </w:t>
            </w:r>
          </w:p>
        </w:tc>
      </w:tr>
      <w:tr w:rsidR="00D67580" w:rsidTr="00D67580">
        <w:trPr>
          <w:trHeight w:val="97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80" w:rsidRPr="00DF0968" w:rsidRDefault="00D67580" w:rsidP="00D675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ІІІ. Достатній</w:t>
            </w:r>
          </w:p>
          <w:p w:rsidR="00D67580" w:rsidRPr="00C40941" w:rsidRDefault="00D67580" w:rsidP="00D67580">
            <w:pPr>
              <w:spacing w:after="0" w:line="259" w:lineRule="auto"/>
              <w:ind w:left="396" w:right="0" w:firstLine="0"/>
              <w:jc w:val="center"/>
              <w:rPr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0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5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Учень (учениця) правильно відтворює навчальний матеріал, знає основоположні теорії і факти, вміє наводити окремі власні приклади на підтвердження певних думок. </w:t>
            </w:r>
          </w:p>
        </w:tc>
      </w:tr>
      <w:tr w:rsidR="00D67580" w:rsidTr="00D67580">
        <w:trPr>
          <w:trHeight w:val="1942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0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67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Учень (учениця) застосовує вивчений матеріал у стандартних ситуаціях, намагається аналізувати, встановлювати найсуттєвіші зв'язки і залежність між соціальними (політичними, економічними) явищами, фактами, робити висновки, загалом контролює власну діяльність. Відповідь логічна, хоча і має неточності. </w:t>
            </w:r>
          </w:p>
        </w:tc>
      </w:tr>
      <w:tr w:rsidR="00ED3DB6" w:rsidTr="00ED3DB6">
        <w:trPr>
          <w:trHeight w:val="1122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3DB6" w:rsidRPr="00C40941" w:rsidRDefault="00ED3DB6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6" w:rsidRPr="00C40941" w:rsidRDefault="00ED3DB6" w:rsidP="00DC7103">
            <w:pPr>
              <w:spacing w:after="0" w:line="259" w:lineRule="auto"/>
              <w:ind w:left="0" w:right="70" w:firstLine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6" w:rsidRPr="00C40941" w:rsidRDefault="00ED3DB6" w:rsidP="00DC7103">
            <w:pPr>
              <w:spacing w:after="0" w:line="259" w:lineRule="auto"/>
              <w:ind w:left="0" w:right="67" w:firstLine="0"/>
              <w:rPr>
                <w:rFonts w:ascii="Times New Roman" w:eastAsia="Times New Roman" w:hAnsi="Times New Roman" w:cs="Times New Roman"/>
                <w:sz w:val="28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>Учень (учениця) добре володіє вивченим матеріалом, застосовує знання у ході дискусії (діалогу), уміє аналізувати й систематизувати інформацію, використовує</w:t>
            </w:r>
          </w:p>
        </w:tc>
      </w:tr>
      <w:tr w:rsidR="00D67580" w:rsidTr="00ED3DB6">
        <w:trPr>
          <w:trHeight w:val="697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0" w:firstLine="0"/>
              <w:jc w:val="center"/>
              <w:rPr>
                <w:sz w:val="22"/>
              </w:rPr>
            </w:pPr>
          </w:p>
        </w:tc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3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загальновідомі докази із самостійною і правильною аргументацією. </w:t>
            </w:r>
          </w:p>
        </w:tc>
      </w:tr>
      <w:tr w:rsidR="00D67580" w:rsidTr="00D67580">
        <w:trPr>
          <w:gridAfter w:val="1"/>
          <w:wAfter w:w="120" w:type="dxa"/>
          <w:trHeight w:val="162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80" w:rsidRPr="00C40941" w:rsidRDefault="00D67580" w:rsidP="00D67580">
            <w:pPr>
              <w:spacing w:after="0" w:line="259" w:lineRule="auto"/>
              <w:ind w:left="396" w:right="0" w:hanging="502"/>
              <w:jc w:val="center"/>
              <w:rPr>
                <w:sz w:val="22"/>
              </w:rPr>
            </w:pPr>
            <w:r w:rsidRPr="00DF0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ІV. Високий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0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3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Учень (учениця) має повні, глибокі знання за вивченою темою, здатний(а) використовувати їх у практичній діяльності, робити висновки, узагальнення. Висновок лише частково відповідає тезі або лише частково пов’язаний з аргументами та прикладами. </w:t>
            </w:r>
          </w:p>
        </w:tc>
      </w:tr>
      <w:tr w:rsidR="00D67580" w:rsidTr="00D67580">
        <w:trPr>
          <w:gridAfter w:val="1"/>
          <w:wAfter w:w="120" w:type="dxa"/>
          <w:trHeight w:val="1298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0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4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Учень (учениця) має гнучкі знання в межах вимог навчальних програм, аргументовано використовує їх у різних ситуаціях, уміє знаходити інформацію та аналізувати її, ставити і розв'язувати проблеми.  </w:t>
            </w:r>
          </w:p>
        </w:tc>
      </w:tr>
      <w:tr w:rsidR="00D67580" w:rsidTr="00D67580">
        <w:trPr>
          <w:gridAfter w:val="1"/>
          <w:wAfter w:w="120" w:type="dxa"/>
          <w:trHeight w:val="4198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0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67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Учень (учениця) має системні, міцні знання в обсязі та в межах вимог навчальної програми, усвідомлено використовує їх у стандартних та нестандартних ситуаціях. Уміє самостійно аналізувати, оцінювати, узагальнювати опанований матеріал, самостійно користуватися джерелами інформації, приймати рішення. Виявляє грунтовні знання, висловлює власну позицію й переконливо її аргументує; самостійно знаходить, оцінює та використовує джерела інформації, зокрема наочні, уміє узагальнити вивчений матеріал, використовує набуті знання й уміння у практичній діяльності (участь у дискусіях, засіданнях «круглих столів» тощо); може самостійно вирішувати практичні задачі. </w:t>
            </w:r>
          </w:p>
        </w:tc>
      </w:tr>
    </w:tbl>
    <w:p w:rsidR="00D67580" w:rsidRDefault="00D67580" w:rsidP="00D67580">
      <w:pPr>
        <w:spacing w:after="0" w:line="259" w:lineRule="auto"/>
        <w:ind w:left="0" w:right="0" w:firstLine="0"/>
      </w:pPr>
      <w:r>
        <w:rPr>
          <w:sz w:val="28"/>
        </w:rPr>
        <w:t xml:space="preserve"> </w:t>
      </w:r>
    </w:p>
    <w:p w:rsidR="00D67580" w:rsidRDefault="00D67580" w:rsidP="00D67580">
      <w:pPr>
        <w:spacing w:after="0" w:line="282" w:lineRule="auto"/>
        <w:ind w:left="-5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Критерії оцінювання навчальних досягнень з курсу «Громадянська освіта» за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презентацію результатів групового дослідження (проекту) або індивідуального повідомлення (реферату) </w:t>
      </w:r>
    </w:p>
    <w:p w:rsidR="00D67580" w:rsidRDefault="00D67580" w:rsidP="00D67580">
      <w:pPr>
        <w:spacing w:after="0" w:line="259" w:lineRule="auto"/>
        <w:ind w:left="64" w:right="0" w:firstLine="0"/>
        <w:jc w:val="center"/>
      </w:pPr>
      <w:r>
        <w:rPr>
          <w:sz w:val="28"/>
        </w:rPr>
        <w:t xml:space="preserve"> </w:t>
      </w:r>
    </w:p>
    <w:tbl>
      <w:tblPr>
        <w:tblW w:w="10348" w:type="dxa"/>
        <w:tblInd w:w="-459" w:type="dxa"/>
        <w:tblCellMar>
          <w:top w:w="9" w:type="dxa"/>
          <w:right w:w="43" w:type="dxa"/>
        </w:tblCellMar>
        <w:tblLook w:val="04A0"/>
      </w:tblPr>
      <w:tblGrid>
        <w:gridCol w:w="2127"/>
        <w:gridCol w:w="850"/>
        <w:gridCol w:w="7371"/>
      </w:tblGrid>
      <w:tr w:rsidR="00D67580" w:rsidTr="00D67580">
        <w:trPr>
          <w:trHeight w:val="2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67580">
            <w:pPr>
              <w:spacing w:after="0" w:line="259" w:lineRule="auto"/>
              <w:ind w:left="0" w:right="0" w:hanging="108"/>
              <w:jc w:val="left"/>
              <w:rPr>
                <w:sz w:val="22"/>
              </w:rPr>
            </w:pPr>
            <w:r w:rsidRPr="00D67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Рівні результатів навчання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36" w:right="0" w:firstLine="0"/>
              <w:jc w:val="left"/>
              <w:rPr>
                <w:sz w:val="22"/>
              </w:rPr>
            </w:pPr>
            <w:r w:rsidRPr="00C40941">
              <w:rPr>
                <w:b/>
                <w:sz w:val="24"/>
              </w:rPr>
              <w:t xml:space="preserve">Бал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 навчальних досягнень здобувача освіти</w:t>
            </w:r>
            <w:r w:rsidRPr="00C40941">
              <w:rPr>
                <w:b/>
                <w:sz w:val="24"/>
              </w:rPr>
              <w:t xml:space="preserve"> </w:t>
            </w:r>
          </w:p>
        </w:tc>
      </w:tr>
      <w:tr w:rsidR="00D67580" w:rsidTr="00D67580">
        <w:trPr>
          <w:trHeight w:val="60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80" w:rsidRPr="00C40941" w:rsidRDefault="00D67580" w:rsidP="00D67580">
            <w:pPr>
              <w:spacing w:after="0" w:line="259" w:lineRule="auto"/>
              <w:ind w:left="346" w:right="0" w:hanging="313"/>
              <w:jc w:val="center"/>
              <w:rPr>
                <w:sz w:val="22"/>
              </w:rPr>
            </w:pPr>
            <w:r w:rsidRPr="00D67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Початковий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6"/>
              </w:rPr>
              <w:t>Презентація (повідомлення, реферат) наявні, але завантажені з Інтернету і не представлені.</w:t>
            </w:r>
            <w:r w:rsidRPr="00C40941">
              <w:rPr>
                <w:rFonts w:ascii="Times New Roman" w:eastAsia="Times New Roman" w:hAnsi="Times New Roman" w:cs="Times New Roman"/>
                <w:b/>
                <w:sz w:val="26"/>
              </w:rPr>
              <w:t xml:space="preserve">  </w:t>
            </w:r>
          </w:p>
        </w:tc>
      </w:tr>
      <w:tr w:rsidR="00D67580" w:rsidTr="00D67580">
        <w:trPr>
          <w:trHeight w:val="1207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2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6"/>
              </w:rPr>
              <w:t xml:space="preserve">Ідеї у презентації (повідомленні, рефераті) виражені нечітко. Тема визначена нечітко і не розроблена. Презентація (повідомлення, реферат) не має структури. Порушуються більшість прийнятих норм культури проведення презентації (повідомлення, реферату). </w:t>
            </w:r>
          </w:p>
        </w:tc>
      </w:tr>
      <w:tr w:rsidR="00D67580" w:rsidTr="00D67580">
        <w:trPr>
          <w:trHeight w:val="150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1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6"/>
              </w:rPr>
              <w:t xml:space="preserve">Більшість ідей у презентації (повідомлення, реферату) виражені нечітко. Тема визначена нечітко і розроблена з помилками. Презентація (повідомлення, реферат) має неясну структуру або взагалі її не має. Зустрічається багато порушень прийнятих норм культури проведення презентації (повідомлення, реферату).  </w:t>
            </w:r>
          </w:p>
        </w:tc>
      </w:tr>
      <w:tr w:rsidR="00D67580" w:rsidTr="00D67580">
        <w:trPr>
          <w:trHeight w:val="240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80" w:rsidRPr="00DF0968" w:rsidRDefault="00D67580" w:rsidP="00D675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ІІ. Середній</w:t>
            </w:r>
          </w:p>
          <w:p w:rsidR="00D67580" w:rsidRPr="00C40941" w:rsidRDefault="00D67580" w:rsidP="00D67580">
            <w:pPr>
              <w:spacing w:after="0" w:line="259" w:lineRule="auto"/>
              <w:ind w:left="346" w:righ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0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6"/>
              </w:rPr>
              <w:t xml:space="preserve">Незначна частина ідей презентації (повідомлення, реферату) подані таким чином, що свідчать про глибокі знання учня про предмет. Тема презентації (повідомлення, реферату) визначена нечітко, і не розроблена достатнім чином. Презентація (повідомлення, реферат) має нечітку структуру (поділи) і організована у незначній мірі. Зустрічаються непоодинокі порушення прийнятих норм культури проведення презентації (повідомлення, реферату). </w:t>
            </w:r>
          </w:p>
        </w:tc>
      </w:tr>
      <w:tr w:rsidR="00D67580" w:rsidTr="00D67580">
        <w:trPr>
          <w:trHeight w:val="2103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69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6"/>
              </w:rPr>
              <w:t xml:space="preserve">Менше половини ідей презентації (повідомлення, реферату) подані таким чином, що свідчать про глибокі знання учня про предмет. Тема презентації (повідомлення, реферату) визначена нечітко, і погано добре розроблена. Презентація (повідомлення, реферат) має нечітку структуру (поділи) і недостатньо організована. Зустрічаються окремі порушення прийнятих норм культури проведення презентації (повідомлення, реферату). </w:t>
            </w:r>
          </w:p>
        </w:tc>
      </w:tr>
      <w:tr w:rsidR="00D67580" w:rsidTr="00D67580">
        <w:trPr>
          <w:trHeight w:val="2403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0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6"/>
              </w:rPr>
              <w:t xml:space="preserve">Біля половини ідей презентації (повідомлення, реферату) подані таким чином, що свідчать про глибокі знання учня про предмет. Тема презентації (повідомлення, реферату) визначена нечітко, і недостатньо добре розроблена. Презентація (повідомлення, реферат) має нечітку структуру (поділи) і недостатньо добре організована. Не приділяється достатньої уваги дотриманню прийнятих норм культури проведення презентації (повідомлення, реферату).  </w:t>
            </w:r>
          </w:p>
        </w:tc>
      </w:tr>
      <w:tr w:rsidR="00D67580" w:rsidTr="00ED3DB6">
        <w:trPr>
          <w:trHeight w:val="260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80" w:rsidRPr="00DF0968" w:rsidRDefault="00D67580" w:rsidP="00D675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ІІІ. Достатній</w:t>
            </w:r>
          </w:p>
          <w:p w:rsidR="00D67580" w:rsidRPr="00C40941" w:rsidRDefault="00D67580" w:rsidP="00D67580">
            <w:pPr>
              <w:spacing w:after="0" w:line="259" w:lineRule="auto"/>
              <w:ind w:left="346" w:righ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ED3DB6" w:rsidRDefault="00D67580" w:rsidP="00ED3DB6">
            <w:pPr>
              <w:spacing w:after="0" w:line="250" w:lineRule="auto"/>
              <w:ind w:left="0" w:right="67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6"/>
              </w:rPr>
              <w:t xml:space="preserve">Більшість ідей презентації (повідомлення, реферату) подані таким чином, що свідчать про значні знання учня про предмет і вміння у більшості випадків мислити логічно. Тема презентації (повідомлення, реферату) доволі чітко визначена і гарно розроблена, але зустрічаються помітні порушення логіки в розповіді. Презентація має структуру (поділи), має ознаки організації. Дотримано біля половини прийнятих норм культури проведення презентації (повідомлення, реферату). </w:t>
            </w:r>
          </w:p>
        </w:tc>
      </w:tr>
      <w:tr w:rsidR="00D67580" w:rsidTr="003315D8">
        <w:trPr>
          <w:trHeight w:val="240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61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65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6"/>
              </w:rPr>
              <w:t xml:space="preserve">Більшість ідей презентації (повідомлення, реферату) подані таким чином, що свідчать про достатньо глибокі знання учня про предмет і здатність мислити логічно. Тема презентації (повідомлення, реферату) доволі чітко визначена і добре розроблена, але зустрічаються порушення логіки в розповіді. Презентація (повідомлення, реферат) має структуру (поділи), задовільно організована. Дотримана значна частина прийнятих норм культури проведення презентації (повідомлення, реферату). </w:t>
            </w:r>
          </w:p>
        </w:tc>
      </w:tr>
      <w:tr w:rsidR="00D67580" w:rsidTr="00ED3DB6">
        <w:trPr>
          <w:trHeight w:val="41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61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64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6"/>
              </w:rPr>
              <w:t xml:space="preserve">Більшість ідей презентації (повідомлення, реферату) подані таким чином, що свідчать про глибокі знання учня про предмет і здатність мислити логічно. Тема презентації (повідомлення, реферату) чітко визначена і добре розроблена, але зустрічаються порушення логіки в розповіді. Презентація (повідомлення, реферат) має структуру (поділи), гарно організована. Дотримані більшість прийнятих норм культури </w:t>
            </w:r>
            <w:r w:rsidRPr="00C40941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проведення презентації (повідомлення, реферату). </w:t>
            </w:r>
          </w:p>
        </w:tc>
      </w:tr>
      <w:tr w:rsidR="00D67580" w:rsidTr="00D67580">
        <w:trPr>
          <w:trHeight w:val="210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80" w:rsidRPr="00C40941" w:rsidRDefault="00D67580" w:rsidP="00D67580">
            <w:pPr>
              <w:spacing w:after="0" w:line="259" w:lineRule="auto"/>
              <w:ind w:left="346" w:right="0" w:firstLine="0"/>
              <w:jc w:val="center"/>
              <w:rPr>
                <w:sz w:val="22"/>
              </w:rPr>
            </w:pPr>
            <w:r w:rsidRPr="00DF0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ІV. Високий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110" w:right="0" w:firstLine="0"/>
              <w:jc w:val="left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10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67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6"/>
              </w:rPr>
              <w:t xml:space="preserve">Більша частина ідей подані таким чином, що демонструють значні знання учня про предмет і здатність мислити логічно. Тема презентації (повідомлення, реферату) доволі чітко визначена і задовільно розроблена. Презентація (повідомлення, реферат) має ясну і логічну структуру (поділи), у достатній мірі організована. Дотримані прийняті норми культури презентації (повідомлення, реферату). </w:t>
            </w:r>
          </w:p>
        </w:tc>
      </w:tr>
      <w:tr w:rsidR="00D67580" w:rsidTr="00D67580">
        <w:trPr>
          <w:trHeight w:val="180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110" w:right="0" w:firstLine="0"/>
              <w:jc w:val="left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11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65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6"/>
              </w:rPr>
              <w:t xml:space="preserve">Ідеї подані таким чином, що демонструють значні знання учня про предмет і здатність мислити логічно. Тема презентації (повідомлення, реферату) доволі чітко визначена і гарно розроблена. Презентація (повідомлення, реферат) має ясну і логічну структуру (поділи), добре організована. Дотримані прийняті норми культури презентації (повідомлення, реферату). </w:t>
            </w:r>
          </w:p>
        </w:tc>
      </w:tr>
      <w:tr w:rsidR="00D67580" w:rsidTr="00D67580">
        <w:trPr>
          <w:trHeight w:val="2102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110" w:right="0" w:firstLine="0"/>
              <w:jc w:val="left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67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6"/>
              </w:rPr>
              <w:t xml:space="preserve">Усі ідеї подані таким чином, що демонструють глибокі знання учня про предмет і здатність мислити логічно. Тема презентації (повідомлення, реферату) чітко визначена і добре розроблена. Презентація (повідомлення, реферат) має ясну і логічну структуру (поділи), добре організована. Дотримані прийняті норми культури презентації, автори творчо підійшли до її оформлення (повідомлення, реферату). </w:t>
            </w:r>
          </w:p>
        </w:tc>
      </w:tr>
    </w:tbl>
    <w:p w:rsidR="00D67580" w:rsidRPr="00ED3DB6" w:rsidRDefault="00D67580" w:rsidP="00D67580">
      <w:pPr>
        <w:spacing w:after="0" w:line="259" w:lineRule="auto"/>
        <w:ind w:left="0" w:right="0" w:firstLine="0"/>
        <w:rPr>
          <w:sz w:val="16"/>
          <w:szCs w:val="16"/>
        </w:rPr>
      </w:pPr>
      <w:r>
        <w:rPr>
          <w:sz w:val="28"/>
        </w:rPr>
        <w:t xml:space="preserve"> </w:t>
      </w:r>
    </w:p>
    <w:p w:rsidR="00D67580" w:rsidRDefault="00D67580" w:rsidP="00D67580">
      <w:pPr>
        <w:spacing w:after="0" w:line="282" w:lineRule="auto"/>
        <w:ind w:left="-5" w:right="-1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Критерії оцінювання навчальних досягнень з курсу «Громадянська освіта» за  участь у дискусії </w:t>
      </w:r>
    </w:p>
    <w:p w:rsidR="00D67580" w:rsidRPr="00ED3DB6" w:rsidRDefault="00D67580" w:rsidP="00D67580">
      <w:pPr>
        <w:spacing w:after="0" w:line="259" w:lineRule="auto"/>
        <w:ind w:left="61" w:right="0" w:firstLine="0"/>
        <w:jc w:val="center"/>
        <w:rPr>
          <w:sz w:val="16"/>
          <w:szCs w:val="16"/>
        </w:rPr>
      </w:pPr>
      <w:r>
        <w:rPr>
          <w:sz w:val="28"/>
        </w:rPr>
        <w:t xml:space="preserve"> </w:t>
      </w:r>
    </w:p>
    <w:tbl>
      <w:tblPr>
        <w:tblW w:w="10348" w:type="dxa"/>
        <w:tblInd w:w="-459" w:type="dxa"/>
        <w:tblCellMar>
          <w:top w:w="7" w:type="dxa"/>
          <w:right w:w="38" w:type="dxa"/>
        </w:tblCellMar>
        <w:tblLook w:val="04A0"/>
      </w:tblPr>
      <w:tblGrid>
        <w:gridCol w:w="2127"/>
        <w:gridCol w:w="850"/>
        <w:gridCol w:w="7371"/>
      </w:tblGrid>
      <w:tr w:rsidR="00D67580" w:rsidTr="00ED3DB6">
        <w:trPr>
          <w:trHeight w:val="2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ED3DB6" w:rsidP="00DC7103">
            <w:pPr>
              <w:spacing w:after="0" w:line="259" w:lineRule="auto"/>
              <w:ind w:left="62" w:right="0" w:firstLine="0"/>
              <w:jc w:val="left"/>
              <w:rPr>
                <w:sz w:val="22"/>
              </w:rPr>
            </w:pPr>
            <w:r w:rsidRPr="00D67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Рівні результатів навчання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40941">
              <w:rPr>
                <w:b/>
                <w:sz w:val="24"/>
              </w:rPr>
              <w:t xml:space="preserve">Бал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2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 навчальних досягнень здобувача освіти</w:t>
            </w:r>
            <w:r w:rsidRPr="00C40941">
              <w:rPr>
                <w:b/>
                <w:sz w:val="24"/>
              </w:rPr>
              <w:t xml:space="preserve"> </w:t>
            </w:r>
          </w:p>
        </w:tc>
      </w:tr>
      <w:tr w:rsidR="00D67580" w:rsidTr="00ED3DB6">
        <w:trPr>
          <w:trHeight w:val="65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580" w:rsidRPr="00C40941" w:rsidRDefault="00ED3DB6" w:rsidP="00ED3DB6">
            <w:pPr>
              <w:spacing w:after="0" w:line="259" w:lineRule="auto"/>
              <w:ind w:left="394" w:right="0" w:hanging="361"/>
              <w:jc w:val="left"/>
              <w:rPr>
                <w:sz w:val="22"/>
              </w:rPr>
            </w:pPr>
            <w:r w:rsidRPr="00D675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І. Початковий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3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ED3DB6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>Учень (учениця) не розуміє тему дискусії, не володіє знаннями з цієї теми.</w:t>
            </w:r>
            <w:r w:rsidRPr="00C4094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</w:t>
            </w:r>
          </w:p>
        </w:tc>
      </w:tr>
      <w:tr w:rsidR="00D67580" w:rsidTr="00ED3DB6">
        <w:trPr>
          <w:trHeight w:val="655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3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ED3DB6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Учень (учениця) частково розуміє тему дискусії, володіє незначними знаннями з цієї теми. </w:t>
            </w:r>
          </w:p>
        </w:tc>
      </w:tr>
      <w:tr w:rsidR="00D67580" w:rsidTr="00ED3DB6">
        <w:trPr>
          <w:trHeight w:val="977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3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ED3DB6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Учень </w:t>
            </w:r>
            <w:r w:rsidRPr="00C40941">
              <w:rPr>
                <w:rFonts w:ascii="Times New Roman" w:eastAsia="Times New Roman" w:hAnsi="Times New Roman" w:cs="Times New Roman"/>
                <w:sz w:val="28"/>
              </w:rPr>
              <w:tab/>
              <w:t xml:space="preserve">(учениця) </w:t>
            </w:r>
            <w:r w:rsidR="00ED3DB6"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розуміє </w:t>
            </w:r>
            <w:r w:rsidR="00ED3DB6">
              <w:rPr>
                <w:rFonts w:ascii="Times New Roman" w:eastAsia="Times New Roman" w:hAnsi="Times New Roman" w:cs="Times New Roman"/>
                <w:sz w:val="28"/>
              </w:rPr>
              <w:tab/>
              <w:t xml:space="preserve">тему </w:t>
            </w:r>
            <w:r w:rsidR="00ED3DB6">
              <w:rPr>
                <w:rFonts w:ascii="Times New Roman" w:eastAsia="Times New Roman" w:hAnsi="Times New Roman" w:cs="Times New Roman"/>
                <w:sz w:val="28"/>
              </w:rPr>
              <w:tab/>
              <w:t xml:space="preserve">дискусії, </w:t>
            </w:r>
            <w:r w:rsidR="00ED3DB6">
              <w:rPr>
                <w:rFonts w:ascii="Times New Roman" w:eastAsia="Times New Roman" w:hAnsi="Times New Roman" w:cs="Times New Roman"/>
                <w:sz w:val="28"/>
              </w:rPr>
              <w:tab/>
              <w:t xml:space="preserve">але </w:t>
            </w: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володіє незначними знаннями з цієї теми.  Висловлює короткі речення «так-ні». </w:t>
            </w:r>
          </w:p>
        </w:tc>
      </w:tr>
      <w:tr w:rsidR="00D67580" w:rsidTr="00ED3DB6">
        <w:trPr>
          <w:trHeight w:val="97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DB6" w:rsidRPr="00DF0968" w:rsidRDefault="00ED3DB6" w:rsidP="00ED3D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ІІ. Середній</w:t>
            </w:r>
          </w:p>
          <w:p w:rsidR="00D67580" w:rsidRPr="00C40941" w:rsidRDefault="00D67580" w:rsidP="00ED3DB6">
            <w:pPr>
              <w:spacing w:after="0" w:line="259" w:lineRule="auto"/>
              <w:ind w:left="394" w:righ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3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ED3DB6">
            <w:pPr>
              <w:spacing w:after="0" w:line="259" w:lineRule="auto"/>
              <w:ind w:left="0" w:right="71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Учень (учениця) з допомогою вчителя репродуктивно відтворює частину навчального матеріалу за темою дискусії, одним-двома простими реченнями, формулює власну думку. </w:t>
            </w:r>
          </w:p>
        </w:tc>
      </w:tr>
      <w:tr w:rsidR="00D67580" w:rsidTr="00ED3DB6">
        <w:trPr>
          <w:trHeight w:val="977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3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6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Учень (учениця) відтворює основний навчальний матеріал за темою дискусії, здатний з помилками й неточностями формулювати власну точку зору. </w:t>
            </w:r>
          </w:p>
        </w:tc>
      </w:tr>
      <w:tr w:rsidR="00D67580" w:rsidTr="00ED3DB6">
        <w:trPr>
          <w:trHeight w:val="1942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3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2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Учень (учениця) виявляє знання й розуміння основних положень навчального матеріалу за темою дискусії. Його (її) думки правильні, але недостатньо осмислені. Під час дискусії вміє застосовувати метод аналогії. Учень (учениця) у цілому правильно використовує окремі терміни, аналізує прості життєві ситуації. </w:t>
            </w:r>
          </w:p>
        </w:tc>
      </w:tr>
      <w:tr w:rsidR="00D67580" w:rsidTr="00ED3DB6">
        <w:trPr>
          <w:trHeight w:val="129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DB6" w:rsidRPr="00DF0968" w:rsidRDefault="00ED3DB6" w:rsidP="00ED3D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ІІІ. Достатній</w:t>
            </w:r>
          </w:p>
          <w:p w:rsidR="00D67580" w:rsidRPr="00C40941" w:rsidRDefault="00D67580" w:rsidP="00ED3DB6">
            <w:pPr>
              <w:spacing w:after="0" w:line="259" w:lineRule="auto"/>
              <w:ind w:left="394" w:right="0"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3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7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Учень (учениця) правильно відтворює навчальний матеріал за темою дискусії, знає основоположні теорії і факти, вміє наводити окремі власні приклади на підтвердження певних думок. </w:t>
            </w:r>
          </w:p>
        </w:tc>
      </w:tr>
      <w:tr w:rsidR="00D67580" w:rsidTr="00ED3DB6">
        <w:trPr>
          <w:trHeight w:val="1942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3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4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Учень (учениця) застосовує вивчений матеріал у стандартних ситуаціях, намагається аналізувати, встановлювати найсуттєвіші зв'язки і залежність між соціальними (політичними, економічними) явищами, фактами, робити висновки, загалом контролює власну діяльність. Думки його (її) логічні, хоч і мають неточності. </w:t>
            </w:r>
          </w:p>
        </w:tc>
      </w:tr>
      <w:tr w:rsidR="00D67580" w:rsidTr="00ED3DB6">
        <w:trPr>
          <w:trHeight w:val="1387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C40941" w:rsidRDefault="00D67580" w:rsidP="00DC7103">
            <w:pPr>
              <w:spacing w:after="0" w:line="259" w:lineRule="auto"/>
              <w:ind w:left="0" w:right="73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580" w:rsidRPr="00ED3DB6" w:rsidRDefault="00D67580" w:rsidP="00ED3DB6">
            <w:pPr>
              <w:spacing w:after="0" w:line="251" w:lineRule="auto"/>
              <w:ind w:left="0" w:right="74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Учень (учениця) добре володіє вивченим матеріалом, застосовує знання у ході дискусії, уміє аналізувати й систематизувати інформацію, використовує загальновідомі докази із самостійною і правильною аргументацією. </w:t>
            </w:r>
          </w:p>
        </w:tc>
      </w:tr>
      <w:tr w:rsidR="00ED3DB6" w:rsidTr="00ED3DB6">
        <w:trPr>
          <w:trHeight w:val="167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DB6" w:rsidRPr="00C40941" w:rsidRDefault="00ED3DB6" w:rsidP="00ED3DB6">
            <w:pPr>
              <w:spacing w:after="0" w:line="259" w:lineRule="auto"/>
              <w:ind w:left="394" w:right="0" w:firstLine="0"/>
              <w:jc w:val="left"/>
              <w:rPr>
                <w:sz w:val="22"/>
              </w:rPr>
            </w:pPr>
            <w:r w:rsidRPr="00DF09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ІV. Високий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6" w:rsidRPr="00C40941" w:rsidRDefault="00ED3DB6" w:rsidP="00DC7103">
            <w:pPr>
              <w:spacing w:after="0" w:line="259" w:lineRule="auto"/>
              <w:ind w:left="0" w:right="73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6" w:rsidRPr="00ED3DB6" w:rsidRDefault="00ED3DB6" w:rsidP="00ED3DB6">
            <w:pPr>
              <w:spacing w:after="0" w:line="248" w:lineRule="auto"/>
              <w:ind w:left="0" w:right="76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Учень (учениця) має повні, глибокі знання за темою дискусії, здатний(а) використовувати їх у практичній діяльності, робити висновки, узагальнення. Висновок лише частково відповідає тезі або лише частково пов’язаний з аргументами та прикладами. </w:t>
            </w:r>
          </w:p>
        </w:tc>
      </w:tr>
      <w:tr w:rsidR="00ED3DB6" w:rsidTr="00ED3DB6">
        <w:trPr>
          <w:trHeight w:val="162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3DB6" w:rsidRPr="00C40941" w:rsidRDefault="00ED3DB6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6" w:rsidRPr="00C40941" w:rsidRDefault="00ED3DB6" w:rsidP="00DC7103">
            <w:pPr>
              <w:spacing w:after="0" w:line="259" w:lineRule="auto"/>
              <w:ind w:left="0" w:right="71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6" w:rsidRPr="00C40941" w:rsidRDefault="00ED3DB6" w:rsidP="00DC7103">
            <w:pPr>
              <w:spacing w:after="0" w:line="259" w:lineRule="auto"/>
              <w:ind w:left="0" w:right="75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Учень (учениця) має гнучкі знання в межах вимог навчальних програм та правил ведення дискусій, аргументовано використовує їх у різних ситуаціях, уміє знаходити інформацію та аналізувати її, ставити і розв'язувати проблеми, доводити власну точку зору.  </w:t>
            </w:r>
          </w:p>
        </w:tc>
      </w:tr>
      <w:tr w:rsidR="00ED3DB6" w:rsidTr="00ED3DB6">
        <w:trPr>
          <w:trHeight w:val="41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6" w:rsidRPr="00C40941" w:rsidRDefault="00ED3DB6" w:rsidP="00DC7103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6" w:rsidRPr="00C40941" w:rsidRDefault="00ED3DB6" w:rsidP="00DC7103">
            <w:pPr>
              <w:spacing w:after="0" w:line="259" w:lineRule="auto"/>
              <w:ind w:left="0" w:right="71" w:firstLine="0"/>
              <w:jc w:val="center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DB6" w:rsidRPr="00C40941" w:rsidRDefault="00ED3DB6" w:rsidP="00DC7103">
            <w:pPr>
              <w:spacing w:after="0" w:line="259" w:lineRule="auto"/>
              <w:ind w:left="0" w:right="69" w:firstLine="0"/>
              <w:rPr>
                <w:sz w:val="22"/>
              </w:rPr>
            </w:pPr>
            <w:r w:rsidRPr="00C40941">
              <w:rPr>
                <w:rFonts w:ascii="Times New Roman" w:eastAsia="Times New Roman" w:hAnsi="Times New Roman" w:cs="Times New Roman"/>
                <w:sz w:val="28"/>
              </w:rPr>
              <w:t xml:space="preserve">Учень (учениця) має системні, міцні знання в обсязі та в межах вимог навчальних програм та правил ведення дискусій, усвідомлено використовує їх у стандартних та нестандартних ситуаціях. Уміє самостійно аналізувати, оцінювати, узагальнювати опанований матеріал, самостійно користуватися джерелами інформації, приймати рішення. Ґрунтовно викладає питання, висловлює власну позицію й переконливо її аргументує; самостійно знаходить, оцінює та використовує джерела інформації, зокрема наочні, уміє узагальнити вивчений матеріал, використовує набуті знання й уміння у ході дискусій. </w:t>
            </w:r>
          </w:p>
        </w:tc>
      </w:tr>
    </w:tbl>
    <w:p w:rsidR="002D7DDF" w:rsidRDefault="002D7DDF"/>
    <w:sectPr w:rsidR="002D7DDF" w:rsidSect="00D67580">
      <w:pgSz w:w="11906" w:h="16838"/>
      <w:pgMar w:top="680" w:right="680" w:bottom="680" w:left="680" w:header="709" w:footer="709" w:gutter="68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7580"/>
    <w:rsid w:val="002D7DDF"/>
    <w:rsid w:val="00D60973"/>
    <w:rsid w:val="00D67580"/>
    <w:rsid w:val="00ED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80"/>
    <w:pPr>
      <w:spacing w:after="16" w:line="249" w:lineRule="auto"/>
      <w:ind w:left="576" w:right="42" w:hanging="576"/>
      <w:jc w:val="both"/>
    </w:pPr>
    <w:rPr>
      <w:rFonts w:ascii="Cambria" w:eastAsia="Cambria" w:hAnsi="Cambria" w:cs="Cambria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2023-09-26T21:28:00Z</dcterms:created>
  <dcterms:modified xsi:type="dcterms:W3CDTF">2023-09-26T21:45:00Z</dcterms:modified>
</cp:coreProperties>
</file>