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r w:rsidRPr="00362C92">
        <w:rPr>
          <w:rFonts w:ascii="Times New Roman" w:eastAsia="Times New Roman" w:hAnsi="Times New Roman" w:cs="Times New Roman"/>
          <w:b/>
          <w:bCs/>
          <w:color w:val="738C06"/>
          <w:sz w:val="32"/>
          <w:szCs w:val="32"/>
          <w:shd w:val="clear" w:color="auto" w:fill="FFFFFF"/>
          <w:lang w:eastAsia="uk-UA"/>
        </w:rPr>
        <w:t>Аналіз роботи МО вчителів природничо-математичного циклу за 2022-2023 навчальний рік.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before="225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62C9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Робота методичного осередку вчителів природничо-математичного циклу в 2022 - 2023 навчальному році була спрямовувалась на реалізацію державної політики в системі освіти, основних положень Національної доктрини розвитку освіти України у XXI столітті, законів України "Про освіту", "Про загальну середню освіту", інструктивно-методичних рекомендацій Міністерства освіти і науки України щодо вивчення предметів природничо-математичного циклу в 2022-2023 навчальному році, виконання державних програм викладання предметів природничо-математичного циклу, створення належних сучасних умов для навчання і виховання здобувачів освіти, підвищення професійної майстерності педагогічних працівників, ефективне використання інтелектуального потенціалу учасників навчально-виховного процесу.</w:t>
      </w:r>
    </w:p>
    <w:p w:rsidR="00362C92" w:rsidRPr="00362C92" w:rsidRDefault="00362C92" w:rsidP="00362C92">
      <w:pPr>
        <w:keepNext/>
        <w:keepLines/>
        <w:shd w:val="clear" w:color="auto" w:fill="FFFFFF"/>
        <w:autoSpaceDE w:val="0"/>
        <w:autoSpaceDN w:val="0"/>
        <w:adjustRightInd w:val="0"/>
        <w:spacing w:after="0" w:line="258" w:lineRule="auto"/>
        <w:outlineLvl w:val="3"/>
        <w:rPr>
          <w:rFonts w:ascii="Calibri" w:eastAsia="Times New Roman" w:hAnsi="Calibri" w:cs="Calibri"/>
          <w:color w:val="273300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b/>
          <w:bCs/>
          <w:i/>
          <w:iCs/>
          <w:color w:val="333333"/>
          <w:sz w:val="28"/>
          <w:szCs w:val="28"/>
          <w:lang w:eastAsia="uk-UA"/>
        </w:rPr>
        <w:br/>
      </w:r>
      <w:r w:rsidRPr="00362C92">
        <w:rPr>
          <w:rFonts w:ascii="Calibri" w:eastAsia="Times New Roman" w:hAnsi="Calibri" w:cs="Calibri"/>
          <w:color w:val="273300"/>
          <w:sz w:val="28"/>
          <w:szCs w:val="28"/>
          <w:shd w:val="clear" w:color="auto" w:fill="FFFFFF"/>
          <w:lang w:eastAsia="uk-UA"/>
        </w:rPr>
        <w:t>На  2022-2023 навчальний рік перед вчителями природничо-математичного циклу ставилися такі завдання: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вдосконалення науково-теоретичної, психолого-педагогічної, загально-дидактичної, методичної і фахової підготовки членів методичного осередку;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здійснення інформаційно-нормативного, методичного забезпечення вчителів;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вивчення, впровадження перспективного педагогічного досвіду;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Узагальнення та обмін досвідом успішної педагогічної діяльності;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створення умов для професійного зростання, самоосвіти і творчої діяльності вчителів. Здійснення керівництва творчою діяльністю педагогів;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наставницький супровід становлення педагогічної майстерності, професійної компетентності молодих учителів (за потребою);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засвоєння і впровадження найбільш ефективних технологій, методик і технік навчання та виховання школярів;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сприятливих умов для досягнення учнями рівня освіченості відповідного ступеня навчання; для розвитку потенційних можливостей учнів з урахуванням їх пізнавальних інтересів і нахилів;</w:t>
      </w:r>
    </w:p>
    <w:p w:rsidR="00362C92" w:rsidRPr="00362C92" w:rsidRDefault="00362C92" w:rsidP="00362C92">
      <w:pPr>
        <w:autoSpaceDE w:val="0"/>
        <w:autoSpaceDN w:val="0"/>
        <w:adjustRightInd w:val="0"/>
        <w:spacing w:after="160" w:line="258" w:lineRule="auto"/>
        <w:rPr>
          <w:rFonts w:ascii="Calibri" w:eastAsia="Times New Roman" w:hAnsi="Calibri" w:cs="Calibri"/>
          <w:sz w:val="28"/>
          <w:szCs w:val="28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протязі  2022-2023 навчального року було проведено 5 засідань, на яких розглядались такі  питання як: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autoSpaceDE w:val="0"/>
        <w:autoSpaceDN w:val="0"/>
        <w:adjustRightInd w:val="0"/>
        <w:spacing w:after="160" w:line="258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sz w:val="28"/>
          <w:szCs w:val="28"/>
          <w:lang w:eastAsia="uk-UA"/>
        </w:rPr>
        <w:t xml:space="preserve">   </w:t>
      </w:r>
      <w:r w:rsidRPr="00362C9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"Організація навчального процесу у 2022-2023 н.р."</w:t>
      </w:r>
    </w:p>
    <w:p w:rsidR="00362C92" w:rsidRPr="00362C92" w:rsidRDefault="00362C92" w:rsidP="00362C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завдання вивчення предметів природничо- математичного циклу та шляхи їх реалізації. 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</w:p>
    <w:p w:rsidR="00362C92" w:rsidRPr="00362C92" w:rsidRDefault="00362C92" w:rsidP="00362C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Ознайомлення з нормативними документами, які регулюють викладання  предметів математичного циклу в новому навчальному році. 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sz w:val="28"/>
          <w:szCs w:val="28"/>
          <w:lang w:eastAsia="uk-UA"/>
        </w:rPr>
        <w:t>Обговорення програм і пояснювальних записок.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sz w:val="28"/>
          <w:szCs w:val="28"/>
          <w:lang w:eastAsia="uk-UA"/>
        </w:rPr>
        <w:t xml:space="preserve"> </w:t>
      </w:r>
    </w:p>
    <w:p w:rsidR="00362C92" w:rsidRPr="00362C92" w:rsidRDefault="00362C92" w:rsidP="00362C92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58" w:lineRule="auto"/>
        <w:outlineLvl w:val="4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Упровадження Державного стандарту базової середньої освіти в 5 класах. Обговорення змін в програмах предметів природничо-математичного циклу.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C92" w:rsidRPr="00362C92" w:rsidRDefault="00362C92" w:rsidP="00362C92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58" w:lineRule="auto"/>
        <w:outlineLvl w:val="4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 дотримання критеріїв оцінювання навчальних досягнень учнів.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</w:p>
    <w:p w:rsidR="00362C92" w:rsidRPr="00362C92" w:rsidRDefault="00362C92" w:rsidP="00362C9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Підготовка до І етапу Всеукраїнських учнівських олімпіад з базових дисциплін, предметних тижнів, участь в позашкільних заходах.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Підготовка до ІІ етапу Всеукраїнських учнівських олімпіад з базових дисциплін, робота з обдарованими учнями.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362C92" w:rsidRPr="00362C92" w:rsidRDefault="00362C92" w:rsidP="00362C9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Круглий стіл: "</w:t>
      </w:r>
      <w:r w:rsidRPr="00362C9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Модернізація освітнього процесу шляхом впровадження сучасних інноваційних технологій".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160" w:line="258" w:lineRule="auto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sz w:val="28"/>
          <w:szCs w:val="28"/>
          <w:lang w:eastAsia="uk-UA"/>
        </w:rPr>
        <w:t xml:space="preserve">  </w:t>
      </w:r>
      <w:r w:rsidRPr="00362C92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uk-UA"/>
        </w:rPr>
        <w:t>Обмін досвідом "</w:t>
      </w:r>
      <w:r w:rsidRPr="00362C92">
        <w:rPr>
          <w:rFonts w:ascii="Calibri" w:eastAsia="Times New Roman" w:hAnsi="Calibri" w:cs="Calibri"/>
          <w:sz w:val="28"/>
          <w:szCs w:val="28"/>
          <w:lang w:eastAsia="uk-UA"/>
        </w:rPr>
        <w:t>Вплив інноваційний технологій на особистість учня</w:t>
      </w:r>
      <w:r w:rsidRPr="00362C92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uk-UA"/>
        </w:rPr>
        <w:t>".</w:t>
      </w:r>
    </w:p>
    <w:p w:rsidR="00362C92" w:rsidRPr="00362C92" w:rsidRDefault="00362C92" w:rsidP="00362C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Інноваційні технології навчання у розвитку творчих здібностей учнів на уроках географії ( Ковальчук О.Ю.) 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C92" w:rsidRPr="00362C92" w:rsidRDefault="00362C92" w:rsidP="00362C92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58" w:lineRule="auto"/>
        <w:outlineLvl w:val="4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Проектна діяльність учнів як умова підвищення якості освітнього процесу з біології (Винарчик Б.Й.)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C92" w:rsidRPr="00362C92" w:rsidRDefault="00362C92" w:rsidP="00362C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 інноваційних технологій на особистість учня. Сучасні технології навчання на уроках фізики ( Киричук Л.В. )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C92" w:rsidRPr="00362C92" w:rsidRDefault="00362C92" w:rsidP="00362C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Різнобічний розвиток шляхом використання інноваційних технологій на уроках інформатики. Використання ІКТ на уроках – вимога до сучасного уроку. ( Берегович О.О. )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C92" w:rsidRPr="00362C92" w:rsidRDefault="00362C92" w:rsidP="00362C92">
      <w:pPr>
        <w:autoSpaceDE w:val="0"/>
        <w:autoSpaceDN w:val="0"/>
        <w:adjustRightInd w:val="0"/>
        <w:spacing w:after="160" w:line="258" w:lineRule="auto"/>
        <w:jc w:val="both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160" w:line="258" w:lineRule="auto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sz w:val="28"/>
          <w:szCs w:val="28"/>
          <w:lang w:eastAsia="uk-UA"/>
        </w:rPr>
        <w:t xml:space="preserve"> </w:t>
      </w:r>
      <w:r w:rsidRPr="00362C92">
        <w:rPr>
          <w:rFonts w:ascii="Calibri" w:eastAsia="Times New Roman" w:hAnsi="Calibri" w:cs="Calibri"/>
          <w:b/>
          <w:bCs/>
          <w:sz w:val="28"/>
          <w:szCs w:val="28"/>
          <w:lang w:eastAsia="uk-UA"/>
        </w:rPr>
        <w:t>Педагогічна майстерня ”Шляхи упровадження наскрізних змістових ліній у викладанні предметів природничо- математичного циклу”</w:t>
      </w:r>
    </w:p>
    <w:p w:rsidR="00362C92" w:rsidRPr="00362C92" w:rsidRDefault="00362C92" w:rsidP="00362C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Майстер-клас</w:t>
      </w:r>
      <w:r w:rsidRPr="00362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"Реалізація наскрізних ліній у викладанні предметів математики через систему задач". ( Шаран Л.В.)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C92" w:rsidRPr="00362C92" w:rsidRDefault="00362C92" w:rsidP="00362C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Компетентнісний підхід до організації самостійної роботи на уроках хімії. ( Бошко П.В.)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</w:p>
    <w:p w:rsidR="00362C92" w:rsidRPr="00362C92" w:rsidRDefault="00362C92" w:rsidP="00362C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результативності навчання учнів за І семестр. Методи та шляхи поліпшення роботи вчителів методичного об’єднання з питань підвищення ефективності у набутті учнями міцних знань, умінь і навичок.</w:t>
      </w:r>
    </w:p>
    <w:p w:rsidR="00362C92" w:rsidRPr="00362C92" w:rsidRDefault="00362C92" w:rsidP="00362C92">
      <w:pPr>
        <w:autoSpaceDE w:val="0"/>
        <w:autoSpaceDN w:val="0"/>
        <w:adjustRightInd w:val="0"/>
        <w:spacing w:after="160" w:line="258" w:lineRule="auto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sz w:val="28"/>
          <w:szCs w:val="28"/>
          <w:lang w:eastAsia="uk-UA"/>
        </w:rPr>
        <w:t xml:space="preserve"> </w:t>
      </w:r>
    </w:p>
    <w:p w:rsidR="00362C92" w:rsidRPr="00362C92" w:rsidRDefault="00362C92" w:rsidP="00362C92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58" w:lineRule="auto"/>
        <w:outlineLvl w:val="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Шляхи вдосконалення роботи учителів, щодо підвищення ефективності в набутті учнями міцних знань, освітніх компетенцій.</w:t>
      </w:r>
    </w:p>
    <w:p w:rsidR="00362C92" w:rsidRPr="00362C92" w:rsidRDefault="00362C92" w:rsidP="00362C92">
      <w:pPr>
        <w:autoSpaceDE w:val="0"/>
        <w:autoSpaceDN w:val="0"/>
        <w:adjustRightInd w:val="0"/>
        <w:spacing w:after="160" w:line="258" w:lineRule="auto"/>
        <w:rPr>
          <w:rFonts w:ascii="Calibri" w:eastAsia="Times New Roman" w:hAnsi="Calibri" w:cs="Calibri"/>
          <w:sz w:val="28"/>
          <w:szCs w:val="28"/>
          <w:lang w:eastAsia="uk-UA"/>
        </w:rPr>
      </w:pPr>
    </w:p>
    <w:p w:rsidR="00362C92" w:rsidRPr="00362C92" w:rsidRDefault="00362C92" w:rsidP="00362C92">
      <w:pPr>
        <w:autoSpaceDE w:val="0"/>
        <w:autoSpaceDN w:val="0"/>
        <w:adjustRightInd w:val="0"/>
        <w:spacing w:after="160" w:line="258" w:lineRule="auto"/>
        <w:rPr>
          <w:rFonts w:ascii="Calibri" w:eastAsia="Times New Roman" w:hAnsi="Calibri" w:cs="Calibri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sz w:val="28"/>
          <w:szCs w:val="28"/>
          <w:lang w:eastAsia="uk-UA"/>
        </w:rPr>
        <w:t xml:space="preserve">  - Творчий звіт  вчителя – методиста Шаран Л.В.</w:t>
      </w:r>
      <w:r w:rsidRPr="00362C92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 тему: « Створення оптимальних умов для розвитку розумових здібностей учнів шляхом використання методів розвивального навчання на уроках математики».</w:t>
      </w:r>
    </w:p>
    <w:p w:rsidR="00362C92" w:rsidRPr="00362C92" w:rsidRDefault="00362C92" w:rsidP="00362C92">
      <w:pPr>
        <w:autoSpaceDE w:val="0"/>
        <w:autoSpaceDN w:val="0"/>
        <w:adjustRightInd w:val="0"/>
        <w:spacing w:after="160" w:line="258" w:lineRule="auto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- Про методичні рекомендації МОН щодо впровадження STEM – освіти.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- Про підсумки роботи  методичного осередку учителів природничо-математичного циклу в 2022/2023 н.р.</w:t>
      </w:r>
    </w:p>
    <w:p w:rsidR="00362C92" w:rsidRPr="00362C92" w:rsidRDefault="00362C92" w:rsidP="00362C92">
      <w:pPr>
        <w:autoSpaceDE w:val="0"/>
        <w:autoSpaceDN w:val="0"/>
        <w:adjustRightInd w:val="0"/>
        <w:spacing w:after="160" w:line="258" w:lineRule="auto"/>
        <w:rPr>
          <w:rFonts w:ascii="Calibri" w:eastAsia="Times New Roman" w:hAnsi="Calibri" w:cs="Calibri"/>
          <w:sz w:val="28"/>
          <w:szCs w:val="28"/>
          <w:lang w:eastAsia="uk-UA"/>
        </w:rPr>
      </w:pP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-  Виконання навчальних програм за 2022/2023 навчальний рік з предметів природничо-математичного циклу.</w:t>
      </w:r>
    </w:p>
    <w:p w:rsidR="00362C92" w:rsidRPr="00362C92" w:rsidRDefault="00362C92" w:rsidP="00362C92">
      <w:pPr>
        <w:keepNext/>
        <w:keepLines/>
        <w:autoSpaceDE w:val="0"/>
        <w:autoSpaceDN w:val="0"/>
        <w:adjustRightInd w:val="0"/>
        <w:spacing w:after="0" w:line="258" w:lineRule="auto"/>
        <w:outlineLvl w:val="4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-  Результати навчальних досягнень та якість знань учнів у 2022/2023 навчальному році.</w:t>
      </w:r>
    </w:p>
    <w:p w:rsidR="00362C92" w:rsidRPr="00362C92" w:rsidRDefault="00362C92" w:rsidP="00362C92">
      <w:pPr>
        <w:autoSpaceDE w:val="0"/>
        <w:autoSpaceDN w:val="0"/>
        <w:adjustRightInd w:val="0"/>
        <w:spacing w:after="160" w:line="258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 В 2022-2023 н. р. атестувалась Шаран  Л.В. вчитель математики на підтвердження кваліфікаційної категорії – спеціаліст вищої категорії та педагогічне звання вчитель методист. 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Зросли активність учителів, їх прагнення творчості, вчителі використовують різноманітні форми, прийоми педагогічної техніки, інтерактивні технології, впровадження яких викликають підвищений інтерес в школярів.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 Учителі працювали над пошуком нових ефективних форм проведення групової та індивідуальної роботи.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 xml:space="preserve"> Учні школи приймали участь у конкурсах, шкільних та міських олімпіадах.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33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Слід відмітити активну участь та результативність  у II етапі Всеукраїнських учнівських олімпіад з навчальних предметів , наші учні посіли призові місця :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  Абрамчук Анастасія, учениця 8 класу – I місце з біології( вчитель Винарчик Б.Й.)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lastRenderedPageBreak/>
        <w:t>                                                                             </w:t>
      </w: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III</w:t>
      </w:r>
      <w:r w:rsidRPr="00362C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</w:t>
      </w: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місце з математики (вчитель Шаран Л.В.)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33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  Слід відмітити  участь та результативність  у обласному етапі Всеукраїнських учнівських олімпіад з навчальних предметів , наші учні посіли призові місця :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  Абрамчук Анастасія, учениця 8 класу – 3 місце з біології( вчитель Винарчик Б.Й.)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33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                                                                            </w:t>
      </w: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 xml:space="preserve"> 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</w:t>
      </w:r>
      <w:r w:rsidRPr="00362C9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Вчителі ШМО постійно відвідують уроки своїх колег обмінюючись між собою  набутим досвідом.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Вчителі МО активно розвивають свої інформаційно – цифрові компетентності, опановують нові освітні платформи, онлайн – інструменти та вебсервіси.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        Однак, разом з позитивними наслідками , є і проблеми.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733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Це низький рівень навчальної мотивації, як наслідок , не достатньо висока якість знань на протязі навчання, недостатнє матеріальне і методичне оснащення кабінетів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73300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       </w:t>
      </w:r>
      <w:r w:rsidRPr="00362C92">
        <w:rPr>
          <w:rFonts w:ascii="Times New Roman" w:eastAsia="Times New Roman" w:hAnsi="Times New Roman" w:cs="Times New Roman"/>
          <w:b/>
          <w:bCs/>
          <w:color w:val="273300"/>
          <w:sz w:val="28"/>
          <w:szCs w:val="28"/>
          <w:shd w:val="clear" w:color="auto" w:fill="FFFFFF"/>
          <w:lang w:eastAsia="uk-UA"/>
        </w:rPr>
        <w:t>Виходячи з вищесказаного , ШМО вчителів природничо- математичного циклу у 2023 -2024 н.р. буде вирішувати такі проблеми :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>        - Продовжувати вести активну роботу по впровадженню сучасних освітніх технологій (особливу увагу приділити STEM- технологіям).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 xml:space="preserve">        </w:t>
      </w:r>
    </w:p>
    <w:p w:rsidR="00362C92" w:rsidRPr="00362C92" w:rsidRDefault="00362C92" w:rsidP="00362C9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 xml:space="preserve"> Створювати всі умови для самореалізації всіх учасників освітнього процесу шляхом активізації пізнавальної діяльності здобувачів освіти , розкриттям їх творчого потенціалу і участі в інноваційній діяльності.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 xml:space="preserve"> Продовжити роботу з талановитими і обдарованими дітьми.</w:t>
      </w:r>
    </w:p>
    <w:p w:rsidR="00362C92" w:rsidRPr="00362C92" w:rsidRDefault="00362C92" w:rsidP="00362C9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273300"/>
          <w:sz w:val="28"/>
          <w:szCs w:val="28"/>
          <w:shd w:val="clear" w:color="auto" w:fill="FFFFFF"/>
          <w:lang w:eastAsia="uk-UA"/>
        </w:rPr>
        <w:t xml:space="preserve"> Підвищувати рівень навчальної мотивації і якість знань учнів через залучення їх у різні види роботи.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62C92" w:rsidRPr="00362C92" w:rsidRDefault="00362C92" w:rsidP="00362C92">
      <w:pPr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8" w:lineRule="auto"/>
        <w:outlineLvl w:val="3"/>
        <w:rPr>
          <w:rFonts w:ascii="Calibri" w:eastAsia="Times New Roman" w:hAnsi="Calibri" w:cs="Calibri"/>
          <w:color w:val="333333"/>
          <w:sz w:val="28"/>
          <w:szCs w:val="28"/>
          <w:lang w:eastAsia="uk-UA"/>
        </w:rPr>
      </w:pPr>
      <w:r w:rsidRPr="00362C92">
        <w:rPr>
          <w:rFonts w:ascii="Calibri" w:eastAsia="Times New Roman" w:hAnsi="Calibri" w:cs="Calibri"/>
          <w:i/>
          <w:iCs/>
          <w:color w:val="273300"/>
          <w:sz w:val="28"/>
          <w:szCs w:val="28"/>
          <w:shd w:val="clear" w:color="auto" w:fill="FFFFFF"/>
          <w:lang w:eastAsia="uk-UA"/>
        </w:rPr>
        <w:t> </w:t>
      </w:r>
      <w:r w:rsidRPr="00362C92">
        <w:rPr>
          <w:rFonts w:ascii="Calibri" w:eastAsia="Times New Roman" w:hAnsi="Calibri" w:cs="Calibri"/>
          <w:i/>
          <w:iCs/>
          <w:color w:val="333333"/>
          <w:sz w:val="28"/>
          <w:szCs w:val="28"/>
          <w:shd w:val="clear" w:color="auto" w:fill="FFFFFF"/>
          <w:lang w:eastAsia="uk-UA"/>
        </w:rPr>
        <w:t> </w:t>
      </w:r>
      <w:r w:rsidRPr="00362C92">
        <w:rPr>
          <w:rFonts w:ascii="Calibri" w:eastAsia="Times New Roman" w:hAnsi="Calibri" w:cs="Calibri"/>
          <w:color w:val="273300"/>
          <w:sz w:val="28"/>
          <w:szCs w:val="28"/>
          <w:shd w:val="clear" w:color="auto" w:fill="FFFFFF"/>
          <w:lang w:eastAsia="uk-UA"/>
        </w:rPr>
        <w:t>Підвищувати професійну кваліфікацію вчителів МО, використовуючи навчальні семінари, курси підвищення кваліфікації, круглі столи, засідання МО.</w:t>
      </w:r>
    </w:p>
    <w:p w:rsidR="00362C92" w:rsidRPr="00362C92" w:rsidRDefault="00362C92" w:rsidP="00362C92">
      <w:pPr>
        <w:shd w:val="clear" w:color="auto" w:fill="FFFFFF"/>
        <w:autoSpaceDE w:val="0"/>
        <w:autoSpaceDN w:val="0"/>
        <w:adjustRightInd w:val="0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62C9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Роботу ШМО вчителів природничо – математичного циклу за 2022 – 2023 н. р. вважати задовільною.</w:t>
      </w:r>
    </w:p>
    <w:p w:rsidR="00666A95" w:rsidRDefault="00666A95">
      <w:bookmarkStart w:id="0" w:name="_GoBack"/>
      <w:bookmarkEnd w:id="0"/>
    </w:p>
    <w:sectPr w:rsidR="00666A95" w:rsidSect="003664A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9DC"/>
    <w:multiLevelType w:val="hybridMultilevel"/>
    <w:tmpl w:val="FFFFFFFF"/>
    <w:lvl w:ilvl="0" w:tplc="D2BAB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36797AEB"/>
    <w:multiLevelType w:val="hybridMultilevel"/>
    <w:tmpl w:val="FFFFFFFF"/>
    <w:lvl w:ilvl="0" w:tplc="5538D89C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2"/>
    <w:rsid w:val="00362C92"/>
    <w:rsid w:val="006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4619</Words>
  <Characters>2633</Characters>
  <Application>Microsoft Office Word</Application>
  <DocSecurity>0</DocSecurity>
  <Lines>21</Lines>
  <Paragraphs>14</Paragraphs>
  <ScaleCrop>false</ScaleCrop>
  <Company>diakov.net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2023-09-29T05:58:00Z</dcterms:created>
  <dcterms:modified xsi:type="dcterms:W3CDTF">2023-09-29T05:59:00Z</dcterms:modified>
</cp:coreProperties>
</file>