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9E" w:rsidRPr="00D047B4" w:rsidRDefault="00A2689E" w:rsidP="00A2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047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</w:t>
      </w:r>
      <w:r w:rsidR="00781522" w:rsidRPr="00D047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ан </w:t>
      </w:r>
      <w:proofErr w:type="spellStart"/>
      <w:r w:rsidR="00781522" w:rsidRPr="00D047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роботи</w:t>
      </w:r>
      <w:proofErr w:type="spellEnd"/>
      <w:r w:rsidR="00781522" w:rsidRPr="00D047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методичного </w:t>
      </w:r>
      <w:proofErr w:type="spellStart"/>
      <w:r w:rsidR="00781522" w:rsidRPr="00D047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осередку</w:t>
      </w:r>
      <w:proofErr w:type="spellEnd"/>
      <w:r w:rsidRPr="00D047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вчителів</w:t>
      </w:r>
      <w:proofErr w:type="spellEnd"/>
      <w:r w:rsidRPr="00D047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природничо-математичного</w:t>
      </w:r>
      <w:proofErr w:type="spellEnd"/>
      <w:r w:rsidRPr="00D047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gramStart"/>
      <w:r w:rsidRPr="00D047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циклу  на</w:t>
      </w:r>
      <w:proofErr w:type="gramEnd"/>
      <w:r w:rsidRPr="00D047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2022-2023 </w:t>
      </w:r>
      <w:proofErr w:type="spellStart"/>
      <w:r w:rsidRPr="00D047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н.р</w:t>
      </w:r>
      <w:proofErr w:type="spellEnd"/>
      <w:r w:rsidRPr="00D047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D047B4" w:rsidRDefault="00D047B4" w:rsidP="00A2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7B4" w:rsidRPr="00D047B4" w:rsidRDefault="00D047B4" w:rsidP="00A2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Керівник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Винарчик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Б.Й.</w:t>
      </w:r>
    </w:p>
    <w:p w:rsidR="00F056F9" w:rsidRPr="00D047B4" w:rsidRDefault="00F056F9" w:rsidP="00A2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6F9" w:rsidRDefault="00F056F9" w:rsidP="00F05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4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Наукова</w:t>
      </w:r>
      <w:proofErr w:type="spellEnd"/>
      <w:r w:rsidRPr="00D04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04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</w:t>
      </w:r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04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proofErr w:type="gram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високого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творчих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високого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професіоналізму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світлі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доктрини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47B4" w:rsidRPr="00D047B4" w:rsidRDefault="00D047B4" w:rsidP="00F05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6F9" w:rsidRDefault="00F056F9" w:rsidP="00F05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Методична проблема: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математики,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географії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біології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особистісної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орієнтованої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інтерактивних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комп’ютерних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творчий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47B4" w:rsidRPr="00D047B4" w:rsidRDefault="00D047B4" w:rsidP="00F05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6F9" w:rsidRPr="00D047B4" w:rsidRDefault="00F056F9" w:rsidP="00F05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4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Виховна</w:t>
      </w:r>
      <w:proofErr w:type="spellEnd"/>
      <w:r w:rsidRPr="00D04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проблема: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оптимальних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саморозвитку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спрямованих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розумових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оволодіння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знаннями</w:t>
      </w:r>
      <w:proofErr w:type="spellEnd"/>
      <w:r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основ наук.</w:t>
      </w:r>
    </w:p>
    <w:p w:rsidR="00F056F9" w:rsidRPr="00D047B4" w:rsidRDefault="00F056F9" w:rsidP="00F056F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E3" w:rsidRPr="00D047B4" w:rsidRDefault="00DA25E3" w:rsidP="00DA25E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b/>
          <w:sz w:val="28"/>
          <w:szCs w:val="28"/>
          <w:lang w:val="uk-UA"/>
        </w:rPr>
        <w:t>Пріоритетні напрямк</w:t>
      </w:r>
      <w:r w:rsidR="00781522" w:rsidRPr="00D047B4">
        <w:rPr>
          <w:rFonts w:ascii="Times New Roman" w:hAnsi="Times New Roman" w:cs="Times New Roman"/>
          <w:b/>
          <w:sz w:val="28"/>
          <w:szCs w:val="28"/>
          <w:lang w:val="uk-UA"/>
        </w:rPr>
        <w:t>и  роботи методичного осередку</w:t>
      </w:r>
      <w:r w:rsidRPr="00D047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25E3" w:rsidRPr="00D047B4" w:rsidRDefault="00781522" w:rsidP="00DA25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A25E3" w:rsidRPr="00D047B4">
        <w:rPr>
          <w:rFonts w:ascii="Times New Roman" w:hAnsi="Times New Roman" w:cs="Times New Roman"/>
          <w:b/>
          <w:sz w:val="28"/>
          <w:szCs w:val="28"/>
          <w:lang w:val="uk-UA"/>
        </w:rPr>
        <w:t>чителів природничо- математичного циклу:</w:t>
      </w:r>
    </w:p>
    <w:p w:rsidR="00DA25E3" w:rsidRDefault="00DA25E3" w:rsidP="00DA25E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047B4">
        <w:rPr>
          <w:sz w:val="28"/>
          <w:szCs w:val="28"/>
          <w:lang w:val="uk-UA" w:eastAsia="uk-UA"/>
        </w:rPr>
        <w:t>Вивчати нормативні документи Міністерства освіти та методичні рекомендації щодо викладання</w:t>
      </w:r>
      <w:r w:rsidR="00F056F9" w:rsidRPr="00D047B4">
        <w:rPr>
          <w:sz w:val="28"/>
          <w:szCs w:val="28"/>
          <w:lang w:val="uk-UA" w:eastAsia="uk-UA"/>
        </w:rPr>
        <w:t xml:space="preserve"> предметів природничо- математичного циклу</w:t>
      </w:r>
      <w:r w:rsidRPr="00D047B4">
        <w:rPr>
          <w:sz w:val="28"/>
          <w:szCs w:val="28"/>
          <w:lang w:val="uk-UA" w:eastAsia="uk-UA"/>
        </w:rPr>
        <w:t>, новітні педагогічні технології.</w:t>
      </w:r>
    </w:p>
    <w:p w:rsidR="00D047B4" w:rsidRPr="00D047B4" w:rsidRDefault="00D047B4" w:rsidP="00D047B4">
      <w:pPr>
        <w:pStyle w:val="a4"/>
        <w:jc w:val="both"/>
        <w:rPr>
          <w:sz w:val="28"/>
          <w:szCs w:val="28"/>
          <w:lang w:val="uk-UA"/>
        </w:rPr>
      </w:pPr>
    </w:p>
    <w:p w:rsidR="00DA25E3" w:rsidRDefault="00DA25E3" w:rsidP="00DA25E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047B4">
        <w:rPr>
          <w:sz w:val="28"/>
          <w:szCs w:val="28"/>
          <w:lang w:val="uk-UA" w:eastAsia="uk-UA"/>
        </w:rPr>
        <w:t xml:space="preserve">Використовувати </w:t>
      </w:r>
      <w:proofErr w:type="spellStart"/>
      <w:r w:rsidRPr="00D047B4">
        <w:rPr>
          <w:sz w:val="28"/>
          <w:szCs w:val="28"/>
          <w:lang w:val="uk-UA" w:eastAsia="uk-UA"/>
        </w:rPr>
        <w:t>компетентнісно</w:t>
      </w:r>
      <w:proofErr w:type="spellEnd"/>
      <w:r w:rsidRPr="00D047B4">
        <w:rPr>
          <w:sz w:val="28"/>
          <w:szCs w:val="28"/>
          <w:lang w:val="uk-UA" w:eastAsia="uk-UA"/>
        </w:rPr>
        <w:t>-діяльнісний підхід до навчання учнів через реалізацію наскрізних ліній.</w:t>
      </w:r>
    </w:p>
    <w:p w:rsidR="00D047B4" w:rsidRPr="00D047B4" w:rsidRDefault="00D047B4" w:rsidP="00D047B4">
      <w:pPr>
        <w:pStyle w:val="a4"/>
        <w:rPr>
          <w:sz w:val="28"/>
          <w:szCs w:val="28"/>
          <w:lang w:val="uk-UA"/>
        </w:rPr>
      </w:pPr>
    </w:p>
    <w:p w:rsidR="00D047B4" w:rsidRPr="00D047B4" w:rsidRDefault="00D047B4" w:rsidP="00D047B4">
      <w:pPr>
        <w:pStyle w:val="a4"/>
        <w:jc w:val="both"/>
        <w:rPr>
          <w:sz w:val="28"/>
          <w:szCs w:val="28"/>
          <w:lang w:val="uk-UA"/>
        </w:rPr>
      </w:pPr>
    </w:p>
    <w:p w:rsidR="00DA25E3" w:rsidRPr="00D047B4" w:rsidRDefault="00DA25E3" w:rsidP="00DA25E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D047B4">
        <w:rPr>
          <w:rFonts w:eastAsiaTheme="minorHAnsi"/>
          <w:sz w:val="28"/>
          <w:szCs w:val="28"/>
          <w:lang w:val="uk-UA" w:eastAsia="en-US"/>
        </w:rPr>
        <w:t>Особливу увагу приділяти:</w:t>
      </w:r>
    </w:p>
    <w:p w:rsidR="00DA25E3" w:rsidRPr="00D047B4" w:rsidRDefault="00DA25E3" w:rsidP="00DA25E3">
      <w:pPr>
        <w:pStyle w:val="a4"/>
        <w:numPr>
          <w:ilvl w:val="0"/>
          <w:numId w:val="4"/>
        </w:numPr>
        <w:autoSpaceDE w:val="0"/>
        <w:autoSpaceDN w:val="0"/>
        <w:adjustRightInd w:val="0"/>
        <w:ind w:left="567" w:firstLine="0"/>
        <w:jc w:val="both"/>
        <w:rPr>
          <w:rFonts w:eastAsiaTheme="minorHAnsi"/>
          <w:sz w:val="28"/>
          <w:szCs w:val="28"/>
          <w:lang w:val="uk-UA" w:eastAsia="en-US"/>
        </w:rPr>
      </w:pPr>
      <w:r w:rsidRPr="00D047B4">
        <w:rPr>
          <w:rFonts w:eastAsiaTheme="minorHAnsi"/>
          <w:sz w:val="28"/>
          <w:szCs w:val="28"/>
          <w:lang w:val="uk-UA" w:eastAsia="en-US"/>
        </w:rPr>
        <w:t xml:space="preserve"> диференційованому навчанню та індивідуальній роботі з учнями; </w:t>
      </w:r>
    </w:p>
    <w:p w:rsidR="00DA25E3" w:rsidRPr="00D047B4" w:rsidRDefault="00DA25E3" w:rsidP="00DA25E3">
      <w:pPr>
        <w:pStyle w:val="a4"/>
        <w:numPr>
          <w:ilvl w:val="0"/>
          <w:numId w:val="4"/>
        </w:numPr>
        <w:autoSpaceDE w:val="0"/>
        <w:autoSpaceDN w:val="0"/>
        <w:adjustRightInd w:val="0"/>
        <w:ind w:left="567" w:firstLine="0"/>
        <w:jc w:val="both"/>
        <w:rPr>
          <w:rFonts w:eastAsiaTheme="minorHAnsi"/>
          <w:sz w:val="28"/>
          <w:szCs w:val="28"/>
          <w:lang w:val="uk-UA" w:eastAsia="en-US"/>
        </w:rPr>
      </w:pPr>
      <w:r w:rsidRPr="00D047B4">
        <w:rPr>
          <w:rFonts w:eastAsiaTheme="minorHAnsi"/>
          <w:sz w:val="28"/>
          <w:szCs w:val="28"/>
          <w:lang w:val="uk-UA" w:eastAsia="en-US"/>
        </w:rPr>
        <w:t xml:space="preserve"> застосуванню групових форм в оптимальному поєднанні з фронтальними;</w:t>
      </w:r>
    </w:p>
    <w:p w:rsidR="00DA25E3" w:rsidRPr="00D047B4" w:rsidRDefault="00DA25E3" w:rsidP="00DA25E3">
      <w:pPr>
        <w:pStyle w:val="a4"/>
        <w:numPr>
          <w:ilvl w:val="0"/>
          <w:numId w:val="4"/>
        </w:numPr>
        <w:autoSpaceDE w:val="0"/>
        <w:autoSpaceDN w:val="0"/>
        <w:adjustRightInd w:val="0"/>
        <w:ind w:left="567" w:firstLine="0"/>
        <w:jc w:val="both"/>
        <w:rPr>
          <w:rFonts w:eastAsiaTheme="minorHAnsi"/>
          <w:sz w:val="28"/>
          <w:szCs w:val="28"/>
          <w:lang w:val="uk-UA" w:eastAsia="en-US"/>
        </w:rPr>
      </w:pPr>
      <w:r w:rsidRPr="00D047B4">
        <w:rPr>
          <w:rFonts w:eastAsiaTheme="minorHAnsi"/>
          <w:sz w:val="28"/>
          <w:szCs w:val="28"/>
          <w:lang w:val="uk-UA" w:eastAsia="en-US"/>
        </w:rPr>
        <w:t xml:space="preserve"> проведенню додаткової роботи в позаурочний час;</w:t>
      </w:r>
    </w:p>
    <w:p w:rsidR="00DA25E3" w:rsidRPr="00D047B4" w:rsidRDefault="00DA25E3" w:rsidP="00DA25E3">
      <w:pPr>
        <w:pStyle w:val="a4"/>
        <w:numPr>
          <w:ilvl w:val="0"/>
          <w:numId w:val="4"/>
        </w:numPr>
        <w:autoSpaceDE w:val="0"/>
        <w:autoSpaceDN w:val="0"/>
        <w:adjustRightInd w:val="0"/>
        <w:ind w:left="567" w:firstLine="0"/>
        <w:jc w:val="both"/>
        <w:rPr>
          <w:rFonts w:eastAsiaTheme="minorHAnsi"/>
          <w:sz w:val="28"/>
          <w:szCs w:val="28"/>
          <w:lang w:val="uk-UA" w:eastAsia="en-US"/>
        </w:rPr>
      </w:pPr>
      <w:r w:rsidRPr="00D047B4">
        <w:rPr>
          <w:rFonts w:eastAsiaTheme="minorHAnsi"/>
          <w:sz w:val="28"/>
          <w:szCs w:val="28"/>
          <w:lang w:val="uk-UA" w:eastAsia="en-US"/>
        </w:rPr>
        <w:t xml:space="preserve"> раціональному добору системи методів і прийомів активного навчання;</w:t>
      </w:r>
    </w:p>
    <w:p w:rsidR="00DA25E3" w:rsidRPr="00D047B4" w:rsidRDefault="00DA25E3" w:rsidP="00DA25E3">
      <w:pPr>
        <w:pStyle w:val="a4"/>
        <w:numPr>
          <w:ilvl w:val="0"/>
          <w:numId w:val="4"/>
        </w:numPr>
        <w:autoSpaceDE w:val="0"/>
        <w:autoSpaceDN w:val="0"/>
        <w:adjustRightInd w:val="0"/>
        <w:ind w:left="567" w:firstLine="0"/>
        <w:jc w:val="both"/>
        <w:rPr>
          <w:rFonts w:eastAsiaTheme="minorHAnsi"/>
          <w:sz w:val="28"/>
          <w:szCs w:val="28"/>
          <w:lang w:val="uk-UA" w:eastAsia="en-US"/>
        </w:rPr>
      </w:pPr>
      <w:r w:rsidRPr="00D047B4">
        <w:rPr>
          <w:rFonts w:eastAsiaTheme="minorHAnsi"/>
          <w:sz w:val="28"/>
          <w:szCs w:val="28"/>
          <w:lang w:val="uk-UA" w:eastAsia="en-US"/>
        </w:rPr>
        <w:t xml:space="preserve"> використанню нових інформаційних технологій, мультимедійних засобів навчання у поєднанні з традиційними;</w:t>
      </w:r>
    </w:p>
    <w:p w:rsidR="00D047B4" w:rsidRDefault="00DA25E3" w:rsidP="000C28DF">
      <w:pPr>
        <w:pStyle w:val="a4"/>
        <w:numPr>
          <w:ilvl w:val="0"/>
          <w:numId w:val="4"/>
        </w:numPr>
        <w:autoSpaceDE w:val="0"/>
        <w:autoSpaceDN w:val="0"/>
        <w:adjustRightInd w:val="0"/>
        <w:ind w:left="567" w:firstLine="0"/>
        <w:jc w:val="both"/>
        <w:rPr>
          <w:rFonts w:eastAsiaTheme="minorHAnsi"/>
          <w:sz w:val="28"/>
          <w:szCs w:val="28"/>
          <w:lang w:val="uk-UA" w:eastAsia="en-US"/>
        </w:rPr>
      </w:pPr>
      <w:r w:rsidRPr="00D047B4">
        <w:rPr>
          <w:rFonts w:eastAsiaTheme="minorHAnsi"/>
          <w:sz w:val="28"/>
          <w:szCs w:val="28"/>
          <w:lang w:val="uk-UA" w:eastAsia="en-US"/>
        </w:rPr>
        <w:t xml:space="preserve"> проведенню на більш високому рівні роботи зі здібними і обдарованими дітьми, які мають інтерес до предмета.</w:t>
      </w:r>
    </w:p>
    <w:p w:rsidR="00D047B4" w:rsidRPr="00D047B4" w:rsidRDefault="00D047B4" w:rsidP="00D047B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C28DF" w:rsidRPr="00D047B4" w:rsidRDefault="000C28DF" w:rsidP="00D047B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047B4" w:rsidRPr="000D4A22" w:rsidRDefault="00D047B4" w:rsidP="000C28DF">
      <w:pPr>
        <w:pStyle w:val="5"/>
        <w:spacing w:before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D4A2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ОСНОВНІ ЗАВДАННЯ МЕТОДИЧНОГО ОСЕРЕДКУ.</w:t>
      </w:r>
    </w:p>
    <w:p w:rsidR="00D047B4" w:rsidRDefault="00D047B4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вдосконалення науково-теоретичної, психолого-педагогічної, загально-дидактичної, методичної і фахової підготов</w:t>
      </w:r>
      <w:r w:rsidR="00A945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 членів методичного осередку</w:t>
      </w:r>
      <w:r w:rsidRPr="00D047B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інформаційно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-нормативного, методичного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4548" w:rsidRPr="00A94548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персп</w:t>
      </w:r>
      <w:r w:rsidR="00A94548">
        <w:rPr>
          <w:rFonts w:ascii="Times New Roman" w:hAnsi="Times New Roman" w:cs="Times New Roman"/>
          <w:color w:val="000000"/>
          <w:sz w:val="28"/>
          <w:szCs w:val="28"/>
        </w:rPr>
        <w:t xml:space="preserve">ективного </w:t>
      </w:r>
      <w:proofErr w:type="spellStart"/>
      <w:r w:rsidR="00A94548">
        <w:rPr>
          <w:rFonts w:ascii="Times New 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="00A94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4548">
        <w:rPr>
          <w:rFonts w:ascii="Times New Roman" w:hAnsi="Times New Roman" w:cs="Times New Roman"/>
          <w:color w:val="000000"/>
          <w:sz w:val="28"/>
          <w:szCs w:val="28"/>
        </w:rPr>
        <w:t>досвіду</w:t>
      </w:r>
      <w:proofErr w:type="spellEnd"/>
      <w:r w:rsidR="00A9454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Узагальнення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обмін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досвідом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успішної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умов для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професійного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зростання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самоосвіти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творчої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керівництва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творчою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діяльністю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педагогів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наставницький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супровід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становлення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майстерності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компетентності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молодих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учителів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(за потребою);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засвоєння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ефективних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методик і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технік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школярів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8DF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сприятливих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умов для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учнями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освіченості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відповідного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; для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потенційних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пізнавальних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нахилів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7B4">
        <w:rPr>
          <w:rFonts w:ascii="Times New Roman" w:hAnsi="Times New Roman" w:cs="Times New Roman"/>
          <w:b/>
          <w:color w:val="000000"/>
          <w:sz w:val="28"/>
          <w:szCs w:val="28"/>
        </w:rPr>
        <w:t>пам’ятати</w:t>
      </w:r>
      <w:proofErr w:type="spellEnd"/>
      <w:r w:rsidRPr="00D047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b/>
          <w:color w:val="000000"/>
          <w:sz w:val="28"/>
          <w:szCs w:val="28"/>
        </w:rPr>
        <w:t>що</w:t>
      </w:r>
      <w:proofErr w:type="spellEnd"/>
      <w:r w:rsidRPr="00D047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b/>
          <w:color w:val="000000"/>
          <w:sz w:val="28"/>
          <w:szCs w:val="28"/>
        </w:rPr>
        <w:t>основними</w:t>
      </w:r>
      <w:proofErr w:type="spellEnd"/>
      <w:r w:rsidRPr="00D047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b/>
          <w:color w:val="000000"/>
          <w:sz w:val="28"/>
          <w:szCs w:val="28"/>
        </w:rPr>
        <w:t>тенденціями</w:t>
      </w:r>
      <w:proofErr w:type="spellEnd"/>
      <w:r w:rsidRPr="00D047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b/>
          <w:color w:val="000000"/>
          <w:sz w:val="28"/>
          <w:szCs w:val="28"/>
        </w:rPr>
        <w:t>сучасного</w:t>
      </w:r>
      <w:proofErr w:type="spellEnd"/>
      <w:r w:rsidRPr="00D047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 є: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варіативність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гнучкість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структури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уроку;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спрямування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уроку на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особистість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учня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системний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підхід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побудови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чітка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спрямованість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уроку на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основне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суттєве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матеріалі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· установка на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повне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засвоєння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· установка на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постійну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умінь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раціональне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поєднання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фронтальної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індивідуально-фронтальної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колективної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групової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індивідуально-групової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самостійної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уроках;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підвищувати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професійну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кваліфікацію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ПМК,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використовуючи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навчальні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семінари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курси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круглі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столи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ПМК.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вдосконалювати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якість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викладання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природничо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математичного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циклу шляхом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провадження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ІКТ.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пізнавальні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інтереси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творчі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інтелектуальні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здібності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практичні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поглиблювати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з ряду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математики</w:t>
      </w:r>
      <w:proofErr w:type="gramEnd"/>
      <w:r w:rsidRPr="00D047B4">
        <w:rPr>
          <w:rFonts w:ascii="Times New Roman" w:hAnsi="Times New Roman" w:cs="Times New Roman"/>
          <w:color w:val="000000"/>
          <w:sz w:val="28"/>
          <w:szCs w:val="28"/>
        </w:rPr>
        <w:t>,біології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хімії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географії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залучаючи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олімпіад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конкурсів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науково-дослідницьких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системно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вивчати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оволодівати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сучасними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методами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інноваційних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освітній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організувати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моніторингові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в І та ІІ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семестрі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опрацювати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Концепцію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Нової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обговорити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програмах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природничо-математичного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циклу.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28DF" w:rsidRPr="00D047B4" w:rsidRDefault="000C28DF" w:rsidP="000C28DF">
      <w:pPr>
        <w:rPr>
          <w:rFonts w:ascii="Times New Roman" w:hAnsi="Times New Roman" w:cs="Times New Roman"/>
          <w:sz w:val="28"/>
          <w:szCs w:val="28"/>
        </w:rPr>
      </w:pPr>
    </w:p>
    <w:p w:rsidR="000C28DF" w:rsidRPr="00A94548" w:rsidRDefault="00A94548" w:rsidP="000C28DF">
      <w:pPr>
        <w:pStyle w:val="5"/>
        <w:spacing w:befor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Мета </w:t>
      </w:r>
      <w:proofErr w:type="spellStart"/>
      <w:proofErr w:type="gramStart"/>
      <w:r w:rsidRPr="00A94548">
        <w:rPr>
          <w:rFonts w:ascii="Times New Roman" w:hAnsi="Times New Roman" w:cs="Times New Roman"/>
          <w:b/>
          <w:color w:val="000000"/>
          <w:sz w:val="28"/>
          <w:szCs w:val="28"/>
        </w:rPr>
        <w:t>роботи</w:t>
      </w:r>
      <w:proofErr w:type="spellEnd"/>
      <w:r w:rsidRPr="00A94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методичного</w:t>
      </w:r>
      <w:proofErr w:type="gramEnd"/>
      <w:r w:rsidRPr="00A94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94548">
        <w:rPr>
          <w:rFonts w:ascii="Times New Roman" w:hAnsi="Times New Roman" w:cs="Times New Roman"/>
          <w:b/>
          <w:color w:val="000000"/>
          <w:sz w:val="28"/>
          <w:szCs w:val="28"/>
        </w:rPr>
        <w:t>осередку</w:t>
      </w:r>
      <w:proofErr w:type="spellEnd"/>
      <w:r w:rsidR="000C28DF" w:rsidRPr="00A94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C28DF" w:rsidRPr="00A94548">
        <w:rPr>
          <w:rFonts w:ascii="Times New Roman" w:hAnsi="Times New Roman" w:cs="Times New Roman"/>
          <w:b/>
          <w:color w:val="000000"/>
          <w:sz w:val="28"/>
          <w:szCs w:val="28"/>
        </w:rPr>
        <w:t>вчителів</w:t>
      </w:r>
      <w:proofErr w:type="spellEnd"/>
      <w:r w:rsidR="000C28DF" w:rsidRPr="00A94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C28DF" w:rsidRPr="00A94548">
        <w:rPr>
          <w:rFonts w:ascii="Times New Roman" w:hAnsi="Times New Roman" w:cs="Times New Roman"/>
          <w:b/>
          <w:color w:val="000000"/>
          <w:sz w:val="28"/>
          <w:szCs w:val="28"/>
        </w:rPr>
        <w:t>природничо-математичного</w:t>
      </w:r>
      <w:proofErr w:type="spellEnd"/>
      <w:r w:rsidR="000C28DF" w:rsidRPr="00A94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циклу: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організувати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роботу в 5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класах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Нової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новими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навчальними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програмами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новими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підручниками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підготовка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до ЗНО та ДПА;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умов для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інноваційної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вдосконалення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позакласної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різноманітними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творчими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завданнями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допомога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молодим педагогам </w:t>
      </w:r>
      <w:proofErr w:type="gram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( за</w:t>
      </w:r>
      <w:proofErr w:type="gram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потребою);</w:t>
      </w:r>
    </w:p>
    <w:p w:rsidR="000C28DF" w:rsidRPr="00D047B4" w:rsidRDefault="000C28DF" w:rsidP="000C28D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E0666" w:rsidRPr="00D047B4" w:rsidRDefault="000C28DF" w:rsidP="000E0666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E0666" w:rsidRDefault="000E0666" w:rsidP="000E0666">
      <w:pPr>
        <w:pStyle w:val="4"/>
        <w:spacing w:before="0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r w:rsidRPr="00A94548">
        <w:rPr>
          <w:rFonts w:ascii="Times New Roman" w:hAnsi="Times New Roman" w:cs="Times New Roman"/>
          <w:b/>
          <w:color w:val="000000"/>
          <w:sz w:val="36"/>
          <w:szCs w:val="36"/>
        </w:rPr>
        <w:t>Аналіз</w:t>
      </w:r>
      <w:proofErr w:type="spellEnd"/>
      <w:r w:rsidRPr="00A9454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proofErr w:type="gramStart"/>
      <w:r w:rsidRPr="00A94548">
        <w:rPr>
          <w:rFonts w:ascii="Times New Roman" w:hAnsi="Times New Roman" w:cs="Times New Roman"/>
          <w:b/>
          <w:color w:val="000000"/>
          <w:sz w:val="36"/>
          <w:szCs w:val="36"/>
        </w:rPr>
        <w:t>роботи</w:t>
      </w:r>
      <w:proofErr w:type="spellEnd"/>
      <w:r w:rsidRPr="00A9454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методичного</w:t>
      </w:r>
      <w:proofErr w:type="gramEnd"/>
      <w:r w:rsidRPr="00A9454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A94548">
        <w:rPr>
          <w:rFonts w:ascii="Times New Roman" w:hAnsi="Times New Roman" w:cs="Times New Roman"/>
          <w:b/>
          <w:color w:val="000000"/>
          <w:sz w:val="36"/>
          <w:szCs w:val="36"/>
        </w:rPr>
        <w:t>осередку</w:t>
      </w:r>
      <w:proofErr w:type="spellEnd"/>
      <w:r w:rsidRPr="00A9454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A94548">
        <w:rPr>
          <w:rFonts w:ascii="Times New Roman" w:hAnsi="Times New Roman" w:cs="Times New Roman"/>
          <w:b/>
          <w:color w:val="000000"/>
          <w:sz w:val="36"/>
          <w:szCs w:val="36"/>
        </w:rPr>
        <w:t>вчителів</w:t>
      </w:r>
      <w:proofErr w:type="spellEnd"/>
      <w:r w:rsidRPr="00A9454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A94548">
        <w:rPr>
          <w:rFonts w:ascii="Times New Roman" w:hAnsi="Times New Roman" w:cs="Times New Roman"/>
          <w:b/>
          <w:color w:val="000000"/>
          <w:sz w:val="36"/>
          <w:szCs w:val="36"/>
        </w:rPr>
        <w:t>природничо</w:t>
      </w:r>
      <w:proofErr w:type="spellEnd"/>
      <w:r w:rsidRPr="00A9454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- </w:t>
      </w:r>
      <w:proofErr w:type="spellStart"/>
      <w:r w:rsidRPr="00A94548">
        <w:rPr>
          <w:rFonts w:ascii="Times New Roman" w:hAnsi="Times New Roman" w:cs="Times New Roman"/>
          <w:b/>
          <w:color w:val="000000"/>
          <w:sz w:val="36"/>
          <w:szCs w:val="36"/>
        </w:rPr>
        <w:t>математичного</w:t>
      </w:r>
      <w:proofErr w:type="spellEnd"/>
      <w:r w:rsidRPr="00A9454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циклу за 2021 / 2022 </w:t>
      </w:r>
      <w:proofErr w:type="spellStart"/>
      <w:r w:rsidRPr="00A94548">
        <w:rPr>
          <w:rFonts w:ascii="Times New Roman" w:hAnsi="Times New Roman" w:cs="Times New Roman"/>
          <w:b/>
          <w:color w:val="000000"/>
          <w:sz w:val="36"/>
          <w:szCs w:val="36"/>
        </w:rPr>
        <w:t>н.р</w:t>
      </w:r>
      <w:proofErr w:type="spellEnd"/>
      <w:r w:rsidRPr="00A94548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184E44" w:rsidRPr="00D047B4" w:rsidRDefault="00184E44" w:rsidP="00184E44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якісно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нового педагога</w:t>
      </w:r>
      <w:r w:rsidRPr="00D047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була</w:t>
      </w: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налаштована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вся система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методичної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тобто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система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взаємозалежних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спрямованих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всебічне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майстерності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кожного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. Тому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робота методичного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осередку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займає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важливе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підвищенні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компетентності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засідань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методичного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осередку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самоаналізу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сприяє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активізації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прискоренню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удосконалення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майстерності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педагогічне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зростання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4E44" w:rsidRPr="00D047B4" w:rsidRDefault="00184E44" w:rsidP="00184E44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Зросли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активність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учителів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прагнення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вчителі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проявляють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гарні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організаторські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здібності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різноманітні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прийоми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техніки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інтерактивні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технології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викликають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підвищений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інтерес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Учителі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працювали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пошуком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ефективних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групової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індивідуальної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4E44" w:rsidRPr="00D047B4" w:rsidRDefault="00184E44" w:rsidP="00184E44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У 2021/2022 н. р.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п’ять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засідань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заслухано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доповідями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самоосвіті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; з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досвіду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proofErr w:type="gram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атестуються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; обговорено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про участь та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результативність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олімпіадах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конкурсах; про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підготовку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мультипредметного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тесту.</w:t>
      </w:r>
    </w:p>
    <w:p w:rsidR="00184E44" w:rsidRPr="00D047B4" w:rsidRDefault="00184E44" w:rsidP="00184E44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позитивна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динаміка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вказує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зростання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професіоналізму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вдосконалення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майстерності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4E44" w:rsidRPr="00D047B4" w:rsidRDefault="00184E44" w:rsidP="00184E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4E44" w:rsidRPr="00A94548" w:rsidRDefault="00184E44" w:rsidP="00A94548"/>
    <w:p w:rsidR="00F056F9" w:rsidRPr="00D047B4" w:rsidRDefault="00F056F9" w:rsidP="00F056F9">
      <w:pPr>
        <w:tabs>
          <w:tab w:val="left" w:pos="72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Вересень</w:t>
      </w:r>
    </w:p>
    <w:p w:rsidR="00F056F9" w:rsidRPr="00D047B4" w:rsidRDefault="00F056F9" w:rsidP="00F056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Тема.</w:t>
      </w:r>
      <w:r w:rsidRPr="00D04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047B4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завдання вивчення дисциплін природничо- математичного циклу та шляхи їх реалізації.</w:t>
      </w:r>
      <w:r w:rsidRPr="00D04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7B4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proofErr w:type="spellStart"/>
      <w:r w:rsidRPr="00D047B4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D047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D047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 w:rsidRPr="00D047B4">
        <w:rPr>
          <w:rFonts w:ascii="Times New Roman" w:hAnsi="Times New Roman" w:cs="Times New Roman"/>
          <w:b/>
          <w:sz w:val="28"/>
          <w:szCs w:val="28"/>
        </w:rPr>
        <w:t xml:space="preserve"> у 2022-2023 </w:t>
      </w:r>
      <w:proofErr w:type="spellStart"/>
      <w:r w:rsidRPr="00D047B4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D047B4">
        <w:rPr>
          <w:rFonts w:ascii="Times New Roman" w:hAnsi="Times New Roman" w:cs="Times New Roman"/>
          <w:b/>
          <w:sz w:val="28"/>
          <w:szCs w:val="28"/>
        </w:rPr>
        <w:t>."</w:t>
      </w:r>
    </w:p>
    <w:p w:rsidR="00F056F9" w:rsidRDefault="00F056F9" w:rsidP="00F056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вивчення предметів природничо- математичного циклу та шляхи їх реалізації. </w:t>
      </w:r>
    </w:p>
    <w:p w:rsidR="00184E44" w:rsidRPr="00D047B4" w:rsidRDefault="00184E44" w:rsidP="00184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6F9" w:rsidRPr="00D047B4" w:rsidRDefault="00F056F9" w:rsidP="00F056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нормативними документами, які регулюють викладання  предметів математичного циклу в новому навчальному році. </w:t>
      </w:r>
    </w:p>
    <w:p w:rsidR="00184E44" w:rsidRDefault="00F056F9" w:rsidP="00184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sz w:val="28"/>
          <w:szCs w:val="28"/>
          <w:lang w:val="uk-UA"/>
        </w:rPr>
        <w:t>Обговорення програм і пояснювальних записок.</w:t>
      </w:r>
    </w:p>
    <w:p w:rsidR="00781522" w:rsidRPr="00D047B4" w:rsidRDefault="00F056F9" w:rsidP="00184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0330" w:rsidRDefault="00CB0330" w:rsidP="00184E44">
      <w:pPr>
        <w:pStyle w:val="5"/>
        <w:numPr>
          <w:ilvl w:val="0"/>
          <w:numId w:val="1"/>
        </w:numPr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Упровадження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Державного стандарту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базової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в 5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класах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Обговорення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програмах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природничо-математичного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циклу.</w:t>
      </w:r>
    </w:p>
    <w:p w:rsidR="00184E44" w:rsidRPr="00184E44" w:rsidRDefault="00184E44" w:rsidP="00184E44">
      <w:pPr>
        <w:pStyle w:val="a4"/>
        <w:ind w:left="360"/>
      </w:pPr>
    </w:p>
    <w:p w:rsidR="00CB0330" w:rsidRPr="00D047B4" w:rsidRDefault="00CB0330" w:rsidP="00CB0330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4.Про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критеріїв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6F9" w:rsidRPr="00184E44" w:rsidRDefault="00F056F9" w:rsidP="00184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6F9" w:rsidRPr="00D047B4" w:rsidRDefault="00184E44" w:rsidP="00184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056F9" w:rsidRPr="00D047B4">
        <w:rPr>
          <w:rFonts w:ascii="Times New Roman" w:hAnsi="Times New Roman" w:cs="Times New Roman"/>
          <w:sz w:val="28"/>
          <w:szCs w:val="28"/>
          <w:lang w:val="uk-UA"/>
        </w:rPr>
        <w:t>Обговорення індивідуальних проблемних тем учителів.</w:t>
      </w:r>
    </w:p>
    <w:p w:rsidR="00184E44" w:rsidRPr="00184E44" w:rsidRDefault="00184E44" w:rsidP="00184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330" w:rsidRPr="00184E44" w:rsidRDefault="00184E44" w:rsidP="00184E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F056F9" w:rsidRPr="00184E44">
        <w:rPr>
          <w:sz w:val="28"/>
          <w:szCs w:val="28"/>
          <w:lang w:val="uk-UA"/>
        </w:rPr>
        <w:t>Готовність кабінетів до роботи в новому навчальному році.</w:t>
      </w:r>
    </w:p>
    <w:p w:rsidR="00CB0330" w:rsidRPr="00D047B4" w:rsidRDefault="00CB0330" w:rsidP="0093050A">
      <w:pPr>
        <w:pStyle w:val="a4"/>
        <w:rPr>
          <w:sz w:val="28"/>
          <w:szCs w:val="28"/>
          <w:lang w:val="uk-UA"/>
        </w:rPr>
      </w:pPr>
    </w:p>
    <w:p w:rsidR="00CB0330" w:rsidRPr="00D047B4" w:rsidRDefault="00CB0330" w:rsidP="00CB0330">
      <w:pPr>
        <w:pStyle w:val="a4"/>
        <w:rPr>
          <w:b/>
          <w:sz w:val="28"/>
          <w:szCs w:val="28"/>
          <w:lang w:val="uk-UA"/>
        </w:rPr>
      </w:pPr>
      <w:r w:rsidRPr="00D047B4">
        <w:rPr>
          <w:b/>
          <w:sz w:val="28"/>
          <w:szCs w:val="28"/>
          <w:lang w:val="uk-UA"/>
        </w:rPr>
        <w:t>Робота між засіданнями</w:t>
      </w:r>
    </w:p>
    <w:p w:rsidR="00CB0330" w:rsidRPr="00D047B4" w:rsidRDefault="00CB0330" w:rsidP="00CB0330">
      <w:pPr>
        <w:pStyle w:val="a4"/>
        <w:rPr>
          <w:sz w:val="28"/>
          <w:szCs w:val="28"/>
          <w:lang w:val="uk-UA"/>
        </w:rPr>
      </w:pPr>
    </w:p>
    <w:p w:rsidR="00CB0330" w:rsidRPr="00D047B4" w:rsidRDefault="00CB0330" w:rsidP="00CB03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sz w:val="28"/>
          <w:szCs w:val="28"/>
          <w:lang w:val="uk-UA"/>
        </w:rPr>
        <w:t>-Проведення шкільного етапу Всеукраїнських олімпіад.</w:t>
      </w:r>
    </w:p>
    <w:p w:rsidR="00CB0330" w:rsidRPr="00D047B4" w:rsidRDefault="00CB0330" w:rsidP="00CB03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sz w:val="28"/>
          <w:szCs w:val="28"/>
          <w:lang w:val="uk-UA"/>
        </w:rPr>
        <w:t>- Відвідування та обговорення уроків з математики в 5 та 10 класах. Мета відвідування: ”Адаптація учнів до навчання в середній та старшій школі”.</w:t>
      </w:r>
    </w:p>
    <w:p w:rsidR="00CB0330" w:rsidRPr="00D047B4" w:rsidRDefault="00CB0330" w:rsidP="00CB03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sz w:val="28"/>
          <w:szCs w:val="28"/>
          <w:lang w:val="uk-UA"/>
        </w:rPr>
        <w:t>-Проведення предметних тижнів ( інформатика,  географія)</w:t>
      </w:r>
    </w:p>
    <w:p w:rsidR="00BF67B9" w:rsidRPr="00D047B4" w:rsidRDefault="00BF67B9" w:rsidP="00CB033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F67B9" w:rsidRPr="00D047B4" w:rsidRDefault="00BF67B9" w:rsidP="00BF67B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47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Листопад </w:t>
      </w:r>
    </w:p>
    <w:p w:rsidR="0093050A" w:rsidRDefault="00BF67B9" w:rsidP="0093050A">
      <w:pPr>
        <w:pStyle w:val="a4"/>
        <w:ind w:left="709"/>
        <w:jc w:val="both"/>
        <w:rPr>
          <w:sz w:val="28"/>
          <w:szCs w:val="28"/>
        </w:rPr>
      </w:pPr>
      <w:r w:rsidRPr="00D047B4">
        <w:rPr>
          <w:b/>
          <w:sz w:val="28"/>
          <w:szCs w:val="28"/>
          <w:u w:val="single"/>
          <w:lang w:val="uk-UA"/>
        </w:rPr>
        <w:t>Тема.</w:t>
      </w:r>
      <w:r w:rsidR="0093050A" w:rsidRPr="00D047B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93050A" w:rsidRPr="00D047B4">
        <w:rPr>
          <w:b/>
          <w:bCs/>
          <w:i/>
          <w:iCs/>
          <w:sz w:val="28"/>
          <w:szCs w:val="28"/>
        </w:rPr>
        <w:t>Круглий</w:t>
      </w:r>
      <w:proofErr w:type="spellEnd"/>
      <w:r w:rsidR="0093050A" w:rsidRPr="00D047B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93050A" w:rsidRPr="00D047B4">
        <w:rPr>
          <w:b/>
          <w:bCs/>
          <w:i/>
          <w:iCs/>
          <w:sz w:val="28"/>
          <w:szCs w:val="28"/>
        </w:rPr>
        <w:t>стіл</w:t>
      </w:r>
      <w:proofErr w:type="spellEnd"/>
      <w:r w:rsidR="0093050A" w:rsidRPr="00D047B4">
        <w:rPr>
          <w:b/>
          <w:bCs/>
          <w:i/>
          <w:iCs/>
          <w:sz w:val="28"/>
          <w:szCs w:val="28"/>
          <w:lang w:val="uk-UA"/>
        </w:rPr>
        <w:t>:</w:t>
      </w:r>
      <w:r w:rsidR="0093050A" w:rsidRPr="00D047B4">
        <w:rPr>
          <w:b/>
          <w:bCs/>
          <w:i/>
          <w:iCs/>
          <w:sz w:val="28"/>
          <w:szCs w:val="28"/>
        </w:rPr>
        <w:t xml:space="preserve"> "</w:t>
      </w:r>
      <w:proofErr w:type="spellStart"/>
      <w:r w:rsidR="0093050A" w:rsidRPr="00D047B4">
        <w:rPr>
          <w:sz w:val="28"/>
          <w:szCs w:val="28"/>
        </w:rPr>
        <w:t>Модернізація</w:t>
      </w:r>
      <w:proofErr w:type="spellEnd"/>
      <w:r w:rsidR="0093050A" w:rsidRPr="00D047B4">
        <w:rPr>
          <w:sz w:val="28"/>
          <w:szCs w:val="28"/>
        </w:rPr>
        <w:t xml:space="preserve"> </w:t>
      </w:r>
      <w:proofErr w:type="spellStart"/>
      <w:r w:rsidR="0093050A" w:rsidRPr="00D047B4">
        <w:rPr>
          <w:sz w:val="28"/>
          <w:szCs w:val="28"/>
        </w:rPr>
        <w:t>освітнього</w:t>
      </w:r>
      <w:proofErr w:type="spellEnd"/>
      <w:r w:rsidR="0093050A" w:rsidRPr="00D047B4">
        <w:rPr>
          <w:sz w:val="28"/>
          <w:szCs w:val="28"/>
        </w:rPr>
        <w:t xml:space="preserve"> </w:t>
      </w:r>
      <w:proofErr w:type="spellStart"/>
      <w:r w:rsidR="0093050A" w:rsidRPr="00D047B4">
        <w:rPr>
          <w:sz w:val="28"/>
          <w:szCs w:val="28"/>
        </w:rPr>
        <w:t>процесу</w:t>
      </w:r>
      <w:proofErr w:type="spellEnd"/>
      <w:r w:rsidR="0093050A" w:rsidRPr="00D047B4">
        <w:rPr>
          <w:sz w:val="28"/>
          <w:szCs w:val="28"/>
        </w:rPr>
        <w:t xml:space="preserve"> шляхом</w:t>
      </w:r>
      <w:r w:rsidR="0093050A" w:rsidRPr="00D047B4">
        <w:rPr>
          <w:sz w:val="28"/>
          <w:szCs w:val="28"/>
          <w:lang w:val="uk-UA"/>
        </w:rPr>
        <w:t xml:space="preserve"> </w:t>
      </w:r>
      <w:proofErr w:type="spellStart"/>
      <w:r w:rsidR="0093050A" w:rsidRPr="00D047B4">
        <w:rPr>
          <w:sz w:val="28"/>
          <w:szCs w:val="28"/>
        </w:rPr>
        <w:t>впровадження</w:t>
      </w:r>
      <w:proofErr w:type="spellEnd"/>
      <w:r w:rsidR="0093050A" w:rsidRPr="00D047B4">
        <w:rPr>
          <w:sz w:val="28"/>
          <w:szCs w:val="28"/>
        </w:rPr>
        <w:t xml:space="preserve"> </w:t>
      </w:r>
      <w:proofErr w:type="spellStart"/>
      <w:r w:rsidR="0093050A" w:rsidRPr="00D047B4">
        <w:rPr>
          <w:sz w:val="28"/>
          <w:szCs w:val="28"/>
        </w:rPr>
        <w:t>сучасних</w:t>
      </w:r>
      <w:proofErr w:type="spellEnd"/>
      <w:r w:rsidR="0093050A" w:rsidRPr="00D047B4">
        <w:rPr>
          <w:sz w:val="28"/>
          <w:szCs w:val="28"/>
        </w:rPr>
        <w:t xml:space="preserve"> </w:t>
      </w:r>
      <w:proofErr w:type="spellStart"/>
      <w:r w:rsidR="0093050A" w:rsidRPr="00D047B4">
        <w:rPr>
          <w:sz w:val="28"/>
          <w:szCs w:val="28"/>
        </w:rPr>
        <w:t>інноваційних</w:t>
      </w:r>
      <w:proofErr w:type="spellEnd"/>
      <w:r w:rsidR="0093050A" w:rsidRPr="00D047B4">
        <w:rPr>
          <w:sz w:val="28"/>
          <w:szCs w:val="28"/>
        </w:rPr>
        <w:t xml:space="preserve"> </w:t>
      </w:r>
      <w:proofErr w:type="spellStart"/>
      <w:r w:rsidR="0093050A" w:rsidRPr="00D047B4">
        <w:rPr>
          <w:sz w:val="28"/>
          <w:szCs w:val="28"/>
        </w:rPr>
        <w:t>технологій</w:t>
      </w:r>
      <w:proofErr w:type="spellEnd"/>
      <w:r w:rsidR="0093050A" w:rsidRPr="00D047B4">
        <w:rPr>
          <w:sz w:val="28"/>
          <w:szCs w:val="28"/>
        </w:rPr>
        <w:t>".</w:t>
      </w:r>
    </w:p>
    <w:p w:rsidR="000D4A22" w:rsidRPr="00D047B4" w:rsidRDefault="000D4A22" w:rsidP="0093050A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BF67B9" w:rsidRPr="00D047B4" w:rsidRDefault="00BF67B9" w:rsidP="009305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047B4">
        <w:rPr>
          <w:rFonts w:ascii="Times New Roman" w:hAnsi="Times New Roman" w:cs="Times New Roman"/>
          <w:b/>
          <w:i/>
          <w:sz w:val="28"/>
          <w:szCs w:val="28"/>
          <w:lang w:val="uk-UA"/>
        </w:rPr>
        <w:t>Обмін досвідом "</w:t>
      </w:r>
      <w:r w:rsidRPr="00D047B4">
        <w:rPr>
          <w:rFonts w:ascii="Times New Roman" w:hAnsi="Times New Roman" w:cs="Times New Roman"/>
          <w:sz w:val="28"/>
          <w:szCs w:val="28"/>
          <w:lang w:val="uk-UA"/>
        </w:rPr>
        <w:t>Вплив інноваційний технологій на особистість учня</w:t>
      </w:r>
      <w:r w:rsidRPr="00D047B4">
        <w:rPr>
          <w:rFonts w:ascii="Times New Roman" w:hAnsi="Times New Roman" w:cs="Times New Roman"/>
          <w:b/>
          <w:i/>
          <w:sz w:val="28"/>
          <w:szCs w:val="28"/>
          <w:lang w:val="uk-UA"/>
        </w:rPr>
        <w:t>".</w:t>
      </w:r>
    </w:p>
    <w:p w:rsidR="0093050A" w:rsidRPr="00D047B4" w:rsidRDefault="0093050A" w:rsidP="0093050A">
      <w:pPr>
        <w:pStyle w:val="a4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proofErr w:type="spellStart"/>
      <w:r w:rsidRPr="00D047B4">
        <w:rPr>
          <w:color w:val="000000"/>
          <w:sz w:val="28"/>
          <w:szCs w:val="28"/>
        </w:rPr>
        <w:t>Інноваційні</w:t>
      </w:r>
      <w:proofErr w:type="spellEnd"/>
      <w:r w:rsidRPr="00D047B4">
        <w:rPr>
          <w:color w:val="000000"/>
          <w:sz w:val="28"/>
          <w:szCs w:val="28"/>
        </w:rPr>
        <w:t xml:space="preserve"> </w:t>
      </w:r>
      <w:proofErr w:type="spellStart"/>
      <w:r w:rsidRPr="00D047B4">
        <w:rPr>
          <w:color w:val="000000"/>
          <w:sz w:val="28"/>
          <w:szCs w:val="28"/>
        </w:rPr>
        <w:t>технології</w:t>
      </w:r>
      <w:proofErr w:type="spellEnd"/>
      <w:r w:rsidRPr="00D047B4">
        <w:rPr>
          <w:color w:val="000000"/>
          <w:sz w:val="28"/>
          <w:szCs w:val="28"/>
        </w:rPr>
        <w:t xml:space="preserve"> </w:t>
      </w:r>
      <w:proofErr w:type="spellStart"/>
      <w:r w:rsidRPr="00D047B4">
        <w:rPr>
          <w:color w:val="000000"/>
          <w:sz w:val="28"/>
          <w:szCs w:val="28"/>
        </w:rPr>
        <w:t>навчання</w:t>
      </w:r>
      <w:proofErr w:type="spellEnd"/>
      <w:r w:rsidRPr="00D047B4">
        <w:rPr>
          <w:color w:val="000000"/>
          <w:sz w:val="28"/>
          <w:szCs w:val="28"/>
        </w:rPr>
        <w:t xml:space="preserve"> у </w:t>
      </w:r>
      <w:proofErr w:type="spellStart"/>
      <w:r w:rsidRPr="00D047B4">
        <w:rPr>
          <w:color w:val="000000"/>
          <w:sz w:val="28"/>
          <w:szCs w:val="28"/>
        </w:rPr>
        <w:t>розвитку</w:t>
      </w:r>
      <w:proofErr w:type="spellEnd"/>
      <w:r w:rsidRPr="00D047B4">
        <w:rPr>
          <w:color w:val="000000"/>
          <w:sz w:val="28"/>
          <w:szCs w:val="28"/>
        </w:rPr>
        <w:t xml:space="preserve"> </w:t>
      </w:r>
      <w:proofErr w:type="spellStart"/>
      <w:r w:rsidRPr="00D047B4">
        <w:rPr>
          <w:color w:val="000000"/>
          <w:sz w:val="28"/>
          <w:szCs w:val="28"/>
        </w:rPr>
        <w:t>творчих</w:t>
      </w:r>
      <w:proofErr w:type="spellEnd"/>
      <w:r w:rsidRPr="00D047B4">
        <w:rPr>
          <w:color w:val="000000"/>
          <w:sz w:val="28"/>
          <w:szCs w:val="28"/>
        </w:rPr>
        <w:t xml:space="preserve"> </w:t>
      </w:r>
      <w:proofErr w:type="spellStart"/>
      <w:r w:rsidRPr="00D047B4">
        <w:rPr>
          <w:color w:val="000000"/>
          <w:sz w:val="28"/>
          <w:szCs w:val="28"/>
        </w:rPr>
        <w:t>здібностей</w:t>
      </w:r>
      <w:proofErr w:type="spellEnd"/>
      <w:r w:rsidRPr="00D047B4">
        <w:rPr>
          <w:color w:val="000000"/>
          <w:sz w:val="28"/>
          <w:szCs w:val="28"/>
        </w:rPr>
        <w:t xml:space="preserve"> </w:t>
      </w:r>
      <w:proofErr w:type="spellStart"/>
      <w:r w:rsidRPr="00D047B4">
        <w:rPr>
          <w:color w:val="000000"/>
          <w:sz w:val="28"/>
          <w:szCs w:val="28"/>
        </w:rPr>
        <w:t>учнів</w:t>
      </w:r>
      <w:proofErr w:type="spellEnd"/>
      <w:r w:rsidRPr="00D047B4">
        <w:rPr>
          <w:color w:val="000000"/>
          <w:sz w:val="28"/>
          <w:szCs w:val="28"/>
        </w:rPr>
        <w:t xml:space="preserve"> на уроках </w:t>
      </w:r>
      <w:proofErr w:type="spellStart"/>
      <w:r w:rsidRPr="00D047B4">
        <w:rPr>
          <w:color w:val="000000"/>
          <w:sz w:val="28"/>
          <w:szCs w:val="28"/>
        </w:rPr>
        <w:t>географії</w:t>
      </w:r>
      <w:proofErr w:type="spellEnd"/>
      <w:r w:rsidRPr="00D047B4">
        <w:rPr>
          <w:color w:val="000000"/>
          <w:sz w:val="28"/>
          <w:szCs w:val="28"/>
        </w:rPr>
        <w:t xml:space="preserve"> </w:t>
      </w:r>
      <w:proofErr w:type="gramStart"/>
      <w:r w:rsidRPr="00D047B4">
        <w:rPr>
          <w:color w:val="000000"/>
          <w:sz w:val="28"/>
          <w:szCs w:val="28"/>
        </w:rPr>
        <w:t xml:space="preserve">( </w:t>
      </w:r>
      <w:r w:rsidRPr="00D047B4">
        <w:rPr>
          <w:color w:val="000000"/>
          <w:sz w:val="28"/>
          <w:szCs w:val="28"/>
          <w:lang w:val="uk-UA"/>
        </w:rPr>
        <w:t>Ковальчук</w:t>
      </w:r>
      <w:proofErr w:type="gramEnd"/>
      <w:r w:rsidRPr="00D047B4">
        <w:rPr>
          <w:color w:val="000000"/>
          <w:sz w:val="28"/>
          <w:szCs w:val="28"/>
          <w:lang w:val="uk-UA"/>
        </w:rPr>
        <w:t xml:space="preserve"> О.Ю.) </w:t>
      </w:r>
    </w:p>
    <w:p w:rsidR="0093050A" w:rsidRPr="00D047B4" w:rsidRDefault="0093050A" w:rsidP="0093050A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93050A" w:rsidRPr="00D047B4" w:rsidRDefault="0093050A" w:rsidP="00307CB9">
      <w:pPr>
        <w:pStyle w:val="5"/>
        <w:numPr>
          <w:ilvl w:val="0"/>
          <w:numId w:val="11"/>
        </w:numPr>
        <w:spacing w:befor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Проектна діяльність учнів як умова підвищення якості освітнього процесу з біології (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Винарчик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Б.Й.)</w:t>
      </w:r>
    </w:p>
    <w:p w:rsidR="00307CB9" w:rsidRPr="00D047B4" w:rsidRDefault="00307CB9" w:rsidP="00307CB9">
      <w:pPr>
        <w:pStyle w:val="a4"/>
        <w:rPr>
          <w:sz w:val="28"/>
          <w:szCs w:val="28"/>
          <w:lang w:val="uk-UA"/>
        </w:rPr>
      </w:pPr>
    </w:p>
    <w:p w:rsidR="0093050A" w:rsidRPr="00D047B4" w:rsidRDefault="0093050A" w:rsidP="0093050A">
      <w:pPr>
        <w:pStyle w:val="a4"/>
        <w:numPr>
          <w:ilvl w:val="0"/>
          <w:numId w:val="11"/>
        </w:numPr>
        <w:rPr>
          <w:sz w:val="28"/>
          <w:szCs w:val="28"/>
          <w:lang w:val="uk-UA"/>
        </w:rPr>
      </w:pPr>
      <w:proofErr w:type="spellStart"/>
      <w:r w:rsidRPr="00D047B4">
        <w:rPr>
          <w:color w:val="000000"/>
          <w:sz w:val="28"/>
          <w:szCs w:val="28"/>
        </w:rPr>
        <w:t>Вплив</w:t>
      </w:r>
      <w:proofErr w:type="spellEnd"/>
      <w:r w:rsidRPr="00D047B4">
        <w:rPr>
          <w:color w:val="000000"/>
          <w:sz w:val="28"/>
          <w:szCs w:val="28"/>
        </w:rPr>
        <w:t xml:space="preserve"> </w:t>
      </w:r>
      <w:proofErr w:type="spellStart"/>
      <w:r w:rsidRPr="00D047B4">
        <w:rPr>
          <w:color w:val="000000"/>
          <w:sz w:val="28"/>
          <w:szCs w:val="28"/>
        </w:rPr>
        <w:t>інноваційних</w:t>
      </w:r>
      <w:proofErr w:type="spellEnd"/>
      <w:r w:rsidRPr="00D047B4">
        <w:rPr>
          <w:color w:val="000000"/>
          <w:sz w:val="28"/>
          <w:szCs w:val="28"/>
        </w:rPr>
        <w:t xml:space="preserve"> </w:t>
      </w:r>
      <w:proofErr w:type="spellStart"/>
      <w:r w:rsidRPr="00D047B4">
        <w:rPr>
          <w:color w:val="000000"/>
          <w:sz w:val="28"/>
          <w:szCs w:val="28"/>
        </w:rPr>
        <w:t>технологій</w:t>
      </w:r>
      <w:proofErr w:type="spellEnd"/>
      <w:r w:rsidRPr="00D047B4">
        <w:rPr>
          <w:color w:val="000000"/>
          <w:sz w:val="28"/>
          <w:szCs w:val="28"/>
        </w:rPr>
        <w:t xml:space="preserve"> на </w:t>
      </w:r>
      <w:proofErr w:type="spellStart"/>
      <w:r w:rsidRPr="00D047B4">
        <w:rPr>
          <w:color w:val="000000"/>
          <w:sz w:val="28"/>
          <w:szCs w:val="28"/>
        </w:rPr>
        <w:t>особистість</w:t>
      </w:r>
      <w:proofErr w:type="spellEnd"/>
      <w:r w:rsidRPr="00D047B4">
        <w:rPr>
          <w:color w:val="000000"/>
          <w:sz w:val="28"/>
          <w:szCs w:val="28"/>
        </w:rPr>
        <w:t xml:space="preserve"> </w:t>
      </w:r>
      <w:proofErr w:type="spellStart"/>
      <w:r w:rsidRPr="00D047B4">
        <w:rPr>
          <w:color w:val="000000"/>
          <w:sz w:val="28"/>
          <w:szCs w:val="28"/>
        </w:rPr>
        <w:t>учня</w:t>
      </w:r>
      <w:proofErr w:type="spellEnd"/>
      <w:r w:rsidRPr="00D047B4">
        <w:rPr>
          <w:color w:val="000000"/>
          <w:sz w:val="28"/>
          <w:szCs w:val="28"/>
        </w:rPr>
        <w:t xml:space="preserve">. </w:t>
      </w:r>
      <w:proofErr w:type="spellStart"/>
      <w:r w:rsidRPr="00D047B4">
        <w:rPr>
          <w:color w:val="000000"/>
          <w:sz w:val="28"/>
          <w:szCs w:val="28"/>
        </w:rPr>
        <w:t>Сучасні</w:t>
      </w:r>
      <w:proofErr w:type="spellEnd"/>
      <w:r w:rsidRPr="00D047B4">
        <w:rPr>
          <w:color w:val="000000"/>
          <w:sz w:val="28"/>
          <w:szCs w:val="28"/>
        </w:rPr>
        <w:t xml:space="preserve"> </w:t>
      </w:r>
      <w:proofErr w:type="spellStart"/>
      <w:r w:rsidRPr="00D047B4">
        <w:rPr>
          <w:color w:val="000000"/>
          <w:sz w:val="28"/>
          <w:szCs w:val="28"/>
        </w:rPr>
        <w:t>технології</w:t>
      </w:r>
      <w:proofErr w:type="spellEnd"/>
      <w:r w:rsidRPr="00D047B4">
        <w:rPr>
          <w:color w:val="000000"/>
          <w:sz w:val="28"/>
          <w:szCs w:val="28"/>
        </w:rPr>
        <w:t xml:space="preserve"> </w:t>
      </w:r>
      <w:proofErr w:type="spellStart"/>
      <w:r w:rsidRPr="00D047B4">
        <w:rPr>
          <w:color w:val="000000"/>
          <w:sz w:val="28"/>
          <w:szCs w:val="28"/>
        </w:rPr>
        <w:t>навчання</w:t>
      </w:r>
      <w:proofErr w:type="spellEnd"/>
      <w:r w:rsidRPr="00D047B4">
        <w:rPr>
          <w:color w:val="000000"/>
          <w:sz w:val="28"/>
          <w:szCs w:val="28"/>
        </w:rPr>
        <w:t xml:space="preserve"> </w:t>
      </w:r>
      <w:r w:rsidR="00307CB9" w:rsidRPr="00D047B4">
        <w:rPr>
          <w:color w:val="000000"/>
          <w:sz w:val="28"/>
          <w:szCs w:val="28"/>
        </w:rPr>
        <w:t xml:space="preserve">на уроках </w:t>
      </w:r>
      <w:proofErr w:type="spellStart"/>
      <w:r w:rsidR="00307CB9" w:rsidRPr="00D047B4">
        <w:rPr>
          <w:color w:val="000000"/>
          <w:sz w:val="28"/>
          <w:szCs w:val="28"/>
        </w:rPr>
        <w:t>фізики</w:t>
      </w:r>
      <w:proofErr w:type="spellEnd"/>
      <w:r w:rsidR="00307CB9" w:rsidRPr="00D047B4">
        <w:rPr>
          <w:color w:val="000000"/>
          <w:sz w:val="28"/>
          <w:szCs w:val="28"/>
        </w:rPr>
        <w:t xml:space="preserve"> </w:t>
      </w:r>
      <w:proofErr w:type="gramStart"/>
      <w:r w:rsidR="00307CB9" w:rsidRPr="00D047B4">
        <w:rPr>
          <w:color w:val="000000"/>
          <w:sz w:val="28"/>
          <w:szCs w:val="28"/>
        </w:rPr>
        <w:t>( К</w:t>
      </w:r>
      <w:proofErr w:type="spellStart"/>
      <w:r w:rsidR="00307CB9" w:rsidRPr="00D047B4">
        <w:rPr>
          <w:color w:val="000000"/>
          <w:sz w:val="28"/>
          <w:szCs w:val="28"/>
          <w:lang w:val="uk-UA"/>
        </w:rPr>
        <w:t>иричук</w:t>
      </w:r>
      <w:proofErr w:type="spellEnd"/>
      <w:proofErr w:type="gramEnd"/>
      <w:r w:rsidR="00307CB9" w:rsidRPr="00D047B4">
        <w:rPr>
          <w:color w:val="000000"/>
          <w:sz w:val="28"/>
          <w:szCs w:val="28"/>
          <w:lang w:val="uk-UA"/>
        </w:rPr>
        <w:t xml:space="preserve"> Л.В. )</w:t>
      </w:r>
    </w:p>
    <w:p w:rsidR="00307CB9" w:rsidRPr="00D047B4" w:rsidRDefault="00307CB9" w:rsidP="00307CB9">
      <w:pPr>
        <w:pStyle w:val="a4"/>
        <w:rPr>
          <w:sz w:val="28"/>
          <w:szCs w:val="28"/>
          <w:lang w:val="uk-UA"/>
        </w:rPr>
      </w:pPr>
    </w:p>
    <w:p w:rsidR="0093050A" w:rsidRPr="00D047B4" w:rsidRDefault="0093050A" w:rsidP="0093050A">
      <w:pPr>
        <w:pStyle w:val="a4"/>
        <w:numPr>
          <w:ilvl w:val="0"/>
          <w:numId w:val="11"/>
        </w:numPr>
        <w:rPr>
          <w:sz w:val="28"/>
          <w:szCs w:val="28"/>
          <w:lang w:val="uk-UA"/>
        </w:rPr>
      </w:pPr>
      <w:r w:rsidRPr="00D047B4">
        <w:rPr>
          <w:color w:val="000000"/>
          <w:sz w:val="28"/>
          <w:szCs w:val="28"/>
        </w:rPr>
        <w:t xml:space="preserve"> </w:t>
      </w:r>
      <w:proofErr w:type="spellStart"/>
      <w:r w:rsidRPr="00D047B4">
        <w:rPr>
          <w:color w:val="000000"/>
          <w:sz w:val="28"/>
          <w:szCs w:val="28"/>
        </w:rPr>
        <w:t>Різнобічний</w:t>
      </w:r>
      <w:proofErr w:type="spellEnd"/>
      <w:r w:rsidRPr="00D047B4">
        <w:rPr>
          <w:color w:val="000000"/>
          <w:sz w:val="28"/>
          <w:szCs w:val="28"/>
        </w:rPr>
        <w:t xml:space="preserve"> </w:t>
      </w:r>
      <w:proofErr w:type="spellStart"/>
      <w:r w:rsidRPr="00D047B4">
        <w:rPr>
          <w:color w:val="000000"/>
          <w:sz w:val="28"/>
          <w:szCs w:val="28"/>
        </w:rPr>
        <w:t>розвиток</w:t>
      </w:r>
      <w:proofErr w:type="spellEnd"/>
      <w:r w:rsidRPr="00D047B4">
        <w:rPr>
          <w:color w:val="000000"/>
          <w:sz w:val="28"/>
          <w:szCs w:val="28"/>
        </w:rPr>
        <w:t xml:space="preserve"> шляхом </w:t>
      </w:r>
      <w:proofErr w:type="spellStart"/>
      <w:r w:rsidRPr="00D047B4">
        <w:rPr>
          <w:color w:val="000000"/>
          <w:sz w:val="28"/>
          <w:szCs w:val="28"/>
        </w:rPr>
        <w:t>використання</w:t>
      </w:r>
      <w:proofErr w:type="spellEnd"/>
      <w:r w:rsidRPr="00D047B4">
        <w:rPr>
          <w:color w:val="000000"/>
          <w:sz w:val="28"/>
          <w:szCs w:val="28"/>
        </w:rPr>
        <w:t xml:space="preserve"> </w:t>
      </w:r>
      <w:proofErr w:type="spellStart"/>
      <w:r w:rsidRPr="00D047B4">
        <w:rPr>
          <w:color w:val="000000"/>
          <w:sz w:val="28"/>
          <w:szCs w:val="28"/>
        </w:rPr>
        <w:t>інноваційних</w:t>
      </w:r>
      <w:proofErr w:type="spellEnd"/>
      <w:r w:rsidRPr="00D047B4">
        <w:rPr>
          <w:color w:val="000000"/>
          <w:sz w:val="28"/>
          <w:szCs w:val="28"/>
        </w:rPr>
        <w:t xml:space="preserve"> </w:t>
      </w:r>
      <w:proofErr w:type="spellStart"/>
      <w:r w:rsidRPr="00D047B4">
        <w:rPr>
          <w:color w:val="000000"/>
          <w:sz w:val="28"/>
          <w:szCs w:val="28"/>
        </w:rPr>
        <w:t>технологій</w:t>
      </w:r>
      <w:proofErr w:type="spellEnd"/>
      <w:r w:rsidRPr="00D047B4">
        <w:rPr>
          <w:color w:val="000000"/>
          <w:sz w:val="28"/>
          <w:szCs w:val="28"/>
        </w:rPr>
        <w:t xml:space="preserve"> на уроках </w:t>
      </w:r>
      <w:proofErr w:type="spellStart"/>
      <w:r w:rsidRPr="00D047B4">
        <w:rPr>
          <w:color w:val="000000"/>
          <w:sz w:val="28"/>
          <w:szCs w:val="28"/>
        </w:rPr>
        <w:t>інформатики</w:t>
      </w:r>
      <w:proofErr w:type="spellEnd"/>
      <w:r w:rsidRPr="00D047B4">
        <w:rPr>
          <w:color w:val="000000"/>
          <w:sz w:val="28"/>
          <w:szCs w:val="28"/>
        </w:rPr>
        <w:t xml:space="preserve">. </w:t>
      </w:r>
      <w:proofErr w:type="spellStart"/>
      <w:r w:rsidRPr="00D047B4">
        <w:rPr>
          <w:color w:val="000000"/>
          <w:sz w:val="28"/>
          <w:szCs w:val="28"/>
        </w:rPr>
        <w:t>Використання</w:t>
      </w:r>
      <w:proofErr w:type="spellEnd"/>
      <w:r w:rsidRPr="00D047B4">
        <w:rPr>
          <w:color w:val="000000"/>
          <w:sz w:val="28"/>
          <w:szCs w:val="28"/>
        </w:rPr>
        <w:t xml:space="preserve"> ІКТ на урока</w:t>
      </w:r>
      <w:r w:rsidR="00307CB9" w:rsidRPr="00D047B4">
        <w:rPr>
          <w:color w:val="000000"/>
          <w:sz w:val="28"/>
          <w:szCs w:val="28"/>
        </w:rPr>
        <w:t xml:space="preserve">х – </w:t>
      </w:r>
      <w:proofErr w:type="spellStart"/>
      <w:r w:rsidR="00307CB9" w:rsidRPr="00D047B4">
        <w:rPr>
          <w:color w:val="000000"/>
          <w:sz w:val="28"/>
          <w:szCs w:val="28"/>
        </w:rPr>
        <w:t>вимога</w:t>
      </w:r>
      <w:proofErr w:type="spellEnd"/>
      <w:r w:rsidR="00307CB9" w:rsidRPr="00D047B4">
        <w:rPr>
          <w:color w:val="000000"/>
          <w:sz w:val="28"/>
          <w:szCs w:val="28"/>
        </w:rPr>
        <w:t xml:space="preserve"> до </w:t>
      </w:r>
      <w:proofErr w:type="spellStart"/>
      <w:r w:rsidR="00307CB9" w:rsidRPr="00D047B4">
        <w:rPr>
          <w:color w:val="000000"/>
          <w:sz w:val="28"/>
          <w:szCs w:val="28"/>
        </w:rPr>
        <w:t>сучасного</w:t>
      </w:r>
      <w:proofErr w:type="spellEnd"/>
      <w:r w:rsidR="00307CB9" w:rsidRPr="00D047B4">
        <w:rPr>
          <w:color w:val="000000"/>
          <w:sz w:val="28"/>
          <w:szCs w:val="28"/>
        </w:rPr>
        <w:t xml:space="preserve"> уроку. </w:t>
      </w:r>
      <w:r w:rsidR="00307CB9" w:rsidRPr="00D047B4">
        <w:rPr>
          <w:color w:val="000000"/>
          <w:sz w:val="28"/>
          <w:szCs w:val="28"/>
          <w:lang w:val="uk-UA"/>
        </w:rPr>
        <w:t xml:space="preserve">( </w:t>
      </w:r>
      <w:proofErr w:type="spellStart"/>
      <w:r w:rsidR="00307CB9" w:rsidRPr="00D047B4">
        <w:rPr>
          <w:color w:val="000000"/>
          <w:sz w:val="28"/>
          <w:szCs w:val="28"/>
          <w:lang w:val="uk-UA"/>
        </w:rPr>
        <w:t>Берегович</w:t>
      </w:r>
      <w:proofErr w:type="spellEnd"/>
      <w:r w:rsidR="00307CB9" w:rsidRPr="00D047B4">
        <w:rPr>
          <w:color w:val="000000"/>
          <w:sz w:val="28"/>
          <w:szCs w:val="28"/>
          <w:lang w:val="uk-UA"/>
        </w:rPr>
        <w:t xml:space="preserve"> О.О. )</w:t>
      </w:r>
    </w:p>
    <w:p w:rsidR="0093050A" w:rsidRPr="00D047B4" w:rsidRDefault="0093050A" w:rsidP="00307CB9">
      <w:pPr>
        <w:pStyle w:val="a4"/>
        <w:ind w:left="644"/>
        <w:jc w:val="both"/>
        <w:rPr>
          <w:sz w:val="28"/>
          <w:szCs w:val="28"/>
          <w:lang w:val="uk-UA"/>
        </w:rPr>
      </w:pPr>
    </w:p>
    <w:p w:rsidR="00307CB9" w:rsidRPr="00D047B4" w:rsidRDefault="00307CB9" w:rsidP="00307CB9">
      <w:pPr>
        <w:pStyle w:val="a4"/>
        <w:rPr>
          <w:b/>
          <w:sz w:val="28"/>
          <w:szCs w:val="28"/>
          <w:lang w:val="uk-UA"/>
        </w:rPr>
      </w:pPr>
      <w:r w:rsidRPr="00D047B4">
        <w:rPr>
          <w:b/>
          <w:sz w:val="28"/>
          <w:szCs w:val="28"/>
          <w:lang w:val="uk-UA"/>
        </w:rPr>
        <w:t>Робота між засіданнями</w:t>
      </w:r>
    </w:p>
    <w:p w:rsidR="0093050A" w:rsidRPr="00D047B4" w:rsidRDefault="0093050A" w:rsidP="00307CB9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307CB9" w:rsidRPr="00D047B4" w:rsidRDefault="00307CB9" w:rsidP="00307CB9">
      <w:pPr>
        <w:pStyle w:val="a4"/>
        <w:numPr>
          <w:ilvl w:val="0"/>
          <w:numId w:val="5"/>
        </w:numPr>
        <w:ind w:left="709"/>
        <w:jc w:val="both"/>
        <w:rPr>
          <w:sz w:val="28"/>
          <w:szCs w:val="28"/>
          <w:lang w:val="uk-UA"/>
        </w:rPr>
      </w:pPr>
      <w:r w:rsidRPr="00D047B4">
        <w:rPr>
          <w:b/>
          <w:sz w:val="28"/>
          <w:szCs w:val="28"/>
          <w:lang w:val="uk-UA"/>
        </w:rPr>
        <w:t>Методичний бюлетень.</w:t>
      </w:r>
      <w:r w:rsidRPr="00D047B4">
        <w:rPr>
          <w:sz w:val="28"/>
          <w:szCs w:val="28"/>
          <w:lang w:val="uk-UA"/>
        </w:rPr>
        <w:t xml:space="preserve"> </w:t>
      </w:r>
      <w:proofErr w:type="spellStart"/>
      <w:r w:rsidRPr="00D047B4">
        <w:rPr>
          <w:sz w:val="28"/>
          <w:szCs w:val="28"/>
        </w:rPr>
        <w:t>Інноваційні</w:t>
      </w:r>
      <w:proofErr w:type="spellEnd"/>
      <w:r w:rsidRPr="00D047B4">
        <w:rPr>
          <w:sz w:val="28"/>
          <w:szCs w:val="28"/>
        </w:rPr>
        <w:t xml:space="preserve"> </w:t>
      </w:r>
      <w:proofErr w:type="spellStart"/>
      <w:r w:rsidRPr="00D047B4">
        <w:rPr>
          <w:sz w:val="28"/>
          <w:szCs w:val="28"/>
        </w:rPr>
        <w:t>технології</w:t>
      </w:r>
      <w:proofErr w:type="spellEnd"/>
      <w:r w:rsidRPr="00D047B4">
        <w:rPr>
          <w:sz w:val="28"/>
          <w:szCs w:val="28"/>
        </w:rPr>
        <w:t xml:space="preserve"> на уроках </w:t>
      </w:r>
      <w:r w:rsidRPr="00D047B4">
        <w:rPr>
          <w:sz w:val="28"/>
          <w:szCs w:val="28"/>
          <w:lang w:val="uk-UA"/>
        </w:rPr>
        <w:t>предметів природничо-</w:t>
      </w:r>
      <w:proofErr w:type="spellStart"/>
      <w:r w:rsidRPr="00D047B4">
        <w:rPr>
          <w:sz w:val="28"/>
          <w:szCs w:val="28"/>
        </w:rPr>
        <w:t>математичного</w:t>
      </w:r>
      <w:proofErr w:type="spellEnd"/>
      <w:r w:rsidRPr="00D047B4">
        <w:rPr>
          <w:sz w:val="28"/>
          <w:szCs w:val="28"/>
        </w:rPr>
        <w:t xml:space="preserve"> циклу.</w:t>
      </w:r>
    </w:p>
    <w:p w:rsidR="00307CB9" w:rsidRPr="00D047B4" w:rsidRDefault="00307CB9" w:rsidP="00307CB9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BF67B9" w:rsidRPr="00D047B4" w:rsidRDefault="00BF67B9" w:rsidP="00BF67B9">
      <w:pPr>
        <w:pStyle w:val="a4"/>
        <w:numPr>
          <w:ilvl w:val="0"/>
          <w:numId w:val="5"/>
        </w:numPr>
        <w:ind w:left="709"/>
        <w:jc w:val="both"/>
        <w:rPr>
          <w:sz w:val="28"/>
          <w:szCs w:val="28"/>
          <w:lang w:val="uk-UA"/>
        </w:rPr>
      </w:pPr>
      <w:r w:rsidRPr="00D047B4">
        <w:rPr>
          <w:sz w:val="28"/>
          <w:szCs w:val="28"/>
          <w:lang w:val="uk-UA"/>
        </w:rPr>
        <w:t>Підведення підсумків І (шкільного) етапу Всеукраїнських учнівських олімпіад; підготовка учнів до ІІ (міського) етапу Всеукраїнських учнівських олімпіад.</w:t>
      </w:r>
    </w:p>
    <w:p w:rsidR="00BF67B9" w:rsidRPr="00D047B4" w:rsidRDefault="00307CB9" w:rsidP="00D047B4">
      <w:pPr>
        <w:pStyle w:val="a4"/>
        <w:numPr>
          <w:ilvl w:val="0"/>
          <w:numId w:val="5"/>
        </w:numPr>
        <w:ind w:left="709"/>
        <w:jc w:val="both"/>
        <w:rPr>
          <w:sz w:val="28"/>
          <w:szCs w:val="28"/>
          <w:lang w:val="uk-UA"/>
        </w:rPr>
      </w:pPr>
      <w:r w:rsidRPr="00D047B4">
        <w:rPr>
          <w:sz w:val="28"/>
          <w:szCs w:val="28"/>
          <w:lang w:val="uk-UA"/>
        </w:rPr>
        <w:t>Предметний тиждень з хімії.</w:t>
      </w:r>
      <w:r w:rsidR="00D047B4">
        <w:rPr>
          <w:sz w:val="28"/>
          <w:szCs w:val="28"/>
          <w:lang w:val="uk-UA"/>
        </w:rPr>
        <w:t xml:space="preserve"> ( </w:t>
      </w:r>
      <w:proofErr w:type="spellStart"/>
      <w:r w:rsidR="00D047B4">
        <w:rPr>
          <w:sz w:val="28"/>
          <w:szCs w:val="28"/>
          <w:lang w:val="uk-UA"/>
        </w:rPr>
        <w:t>Бошко</w:t>
      </w:r>
      <w:proofErr w:type="spellEnd"/>
      <w:r w:rsidR="00D047B4">
        <w:rPr>
          <w:sz w:val="28"/>
          <w:szCs w:val="28"/>
          <w:lang w:val="uk-UA"/>
        </w:rPr>
        <w:t xml:space="preserve"> П.В</w:t>
      </w:r>
    </w:p>
    <w:p w:rsidR="00BF67B9" w:rsidRPr="00D047B4" w:rsidRDefault="00BF67B9" w:rsidP="00307CB9">
      <w:pPr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67B9" w:rsidRPr="00D047B4" w:rsidRDefault="00BF67B9" w:rsidP="00BF67B9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F67B9" w:rsidRPr="00D047B4" w:rsidRDefault="00BF67B9" w:rsidP="00BF67B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47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Січень </w:t>
      </w:r>
    </w:p>
    <w:p w:rsidR="00BF67B9" w:rsidRPr="00D047B4" w:rsidRDefault="00BF67B9" w:rsidP="00BF67B9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</w:t>
      </w:r>
      <w:r w:rsidRPr="00D04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47B4">
        <w:rPr>
          <w:rFonts w:ascii="Times New Roman" w:hAnsi="Times New Roman" w:cs="Times New Roman"/>
          <w:b/>
          <w:sz w:val="28"/>
          <w:szCs w:val="28"/>
        </w:rPr>
        <w:t>Педагогічна</w:t>
      </w:r>
      <w:proofErr w:type="spellEnd"/>
      <w:r w:rsidRPr="00D047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b/>
          <w:sz w:val="28"/>
          <w:szCs w:val="28"/>
        </w:rPr>
        <w:t>майстерня</w:t>
      </w:r>
      <w:proofErr w:type="spellEnd"/>
      <w:r w:rsidRPr="00D04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7B4">
        <w:rPr>
          <w:rFonts w:ascii="Times New Roman" w:hAnsi="Times New Roman" w:cs="Times New Roman"/>
          <w:b/>
          <w:sz w:val="28"/>
          <w:szCs w:val="28"/>
          <w:lang w:val="uk-UA"/>
        </w:rPr>
        <w:t>”Ш</w:t>
      </w:r>
      <w:r w:rsidRPr="00D047B4">
        <w:rPr>
          <w:rFonts w:ascii="Times New Roman" w:hAnsi="Times New Roman" w:cs="Times New Roman"/>
          <w:b/>
          <w:sz w:val="28"/>
          <w:szCs w:val="28"/>
        </w:rPr>
        <w:t xml:space="preserve">ляхи </w:t>
      </w:r>
      <w:proofErr w:type="spellStart"/>
      <w:r w:rsidRPr="00D047B4">
        <w:rPr>
          <w:rFonts w:ascii="Times New Roman" w:hAnsi="Times New Roman" w:cs="Times New Roman"/>
          <w:b/>
          <w:sz w:val="28"/>
          <w:szCs w:val="28"/>
        </w:rPr>
        <w:t>упровадження</w:t>
      </w:r>
      <w:proofErr w:type="spellEnd"/>
      <w:r w:rsidRPr="00D047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b/>
          <w:sz w:val="28"/>
          <w:szCs w:val="28"/>
        </w:rPr>
        <w:t>наскрізних</w:t>
      </w:r>
      <w:proofErr w:type="spellEnd"/>
      <w:r w:rsidRPr="00D047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b/>
          <w:sz w:val="28"/>
          <w:szCs w:val="28"/>
        </w:rPr>
        <w:t>змістових</w:t>
      </w:r>
      <w:proofErr w:type="spellEnd"/>
      <w:r w:rsidRPr="00D047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b/>
          <w:sz w:val="28"/>
          <w:szCs w:val="28"/>
        </w:rPr>
        <w:t>ліній</w:t>
      </w:r>
      <w:proofErr w:type="spellEnd"/>
      <w:r w:rsidRPr="00D047B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D047B4">
        <w:rPr>
          <w:rFonts w:ascii="Times New Roman" w:hAnsi="Times New Roman" w:cs="Times New Roman"/>
          <w:b/>
          <w:sz w:val="28"/>
          <w:szCs w:val="28"/>
        </w:rPr>
        <w:t>викладанні</w:t>
      </w:r>
      <w:proofErr w:type="spellEnd"/>
      <w:r w:rsidRPr="00D047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b/>
          <w:sz w:val="28"/>
          <w:szCs w:val="28"/>
        </w:rPr>
        <w:t>предметів</w:t>
      </w:r>
      <w:proofErr w:type="spellEnd"/>
      <w:r w:rsidR="00B71DB8" w:rsidRPr="00D047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природничо-</w:t>
      </w:r>
      <w:r w:rsidRPr="00D047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b/>
          <w:sz w:val="28"/>
          <w:szCs w:val="28"/>
        </w:rPr>
        <w:t>математичного</w:t>
      </w:r>
      <w:proofErr w:type="spellEnd"/>
      <w:r w:rsidRPr="00D047B4">
        <w:rPr>
          <w:rFonts w:ascii="Times New Roman" w:hAnsi="Times New Roman" w:cs="Times New Roman"/>
          <w:b/>
          <w:sz w:val="28"/>
          <w:szCs w:val="28"/>
        </w:rPr>
        <w:t xml:space="preserve"> циклу</w:t>
      </w:r>
      <w:r w:rsidRPr="00D047B4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BF67B9" w:rsidRDefault="00BF67B9" w:rsidP="00BF67B9">
      <w:pPr>
        <w:pStyle w:val="a4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proofErr w:type="spellStart"/>
      <w:r w:rsidRPr="00D047B4">
        <w:rPr>
          <w:b/>
          <w:sz w:val="28"/>
          <w:szCs w:val="28"/>
        </w:rPr>
        <w:t>Майстер-клас</w:t>
      </w:r>
      <w:proofErr w:type="spellEnd"/>
      <w:r w:rsidRPr="00D047B4">
        <w:rPr>
          <w:sz w:val="28"/>
          <w:szCs w:val="28"/>
        </w:rPr>
        <w:t xml:space="preserve"> "</w:t>
      </w:r>
      <w:r w:rsidRPr="00D047B4">
        <w:rPr>
          <w:sz w:val="28"/>
          <w:szCs w:val="28"/>
          <w:lang w:val="uk-UA"/>
        </w:rPr>
        <w:t>Р</w:t>
      </w:r>
      <w:proofErr w:type="spellStart"/>
      <w:r w:rsidRPr="00D047B4">
        <w:rPr>
          <w:sz w:val="28"/>
          <w:szCs w:val="28"/>
        </w:rPr>
        <w:t>еалізація</w:t>
      </w:r>
      <w:proofErr w:type="spellEnd"/>
      <w:r w:rsidRPr="00D047B4">
        <w:rPr>
          <w:sz w:val="28"/>
          <w:szCs w:val="28"/>
        </w:rPr>
        <w:t xml:space="preserve"> </w:t>
      </w:r>
      <w:proofErr w:type="spellStart"/>
      <w:r w:rsidRPr="00D047B4">
        <w:rPr>
          <w:sz w:val="28"/>
          <w:szCs w:val="28"/>
        </w:rPr>
        <w:t>наскрізних</w:t>
      </w:r>
      <w:proofErr w:type="spellEnd"/>
      <w:r w:rsidRPr="00D047B4">
        <w:rPr>
          <w:sz w:val="28"/>
          <w:szCs w:val="28"/>
        </w:rPr>
        <w:t xml:space="preserve"> </w:t>
      </w:r>
      <w:proofErr w:type="spellStart"/>
      <w:r w:rsidRPr="00D047B4">
        <w:rPr>
          <w:sz w:val="28"/>
          <w:szCs w:val="28"/>
        </w:rPr>
        <w:t>ліній</w:t>
      </w:r>
      <w:proofErr w:type="spellEnd"/>
      <w:r w:rsidRPr="00D047B4">
        <w:rPr>
          <w:sz w:val="28"/>
          <w:szCs w:val="28"/>
        </w:rPr>
        <w:t xml:space="preserve"> у </w:t>
      </w:r>
      <w:proofErr w:type="spellStart"/>
      <w:r w:rsidRPr="00D047B4">
        <w:rPr>
          <w:sz w:val="28"/>
          <w:szCs w:val="28"/>
        </w:rPr>
        <w:t>викладанні</w:t>
      </w:r>
      <w:proofErr w:type="spellEnd"/>
      <w:r w:rsidRPr="00D047B4">
        <w:rPr>
          <w:sz w:val="28"/>
          <w:szCs w:val="28"/>
        </w:rPr>
        <w:t xml:space="preserve"> </w:t>
      </w:r>
      <w:r w:rsidRPr="00D047B4">
        <w:rPr>
          <w:sz w:val="28"/>
          <w:szCs w:val="28"/>
          <w:lang w:val="uk-UA"/>
        </w:rPr>
        <w:t xml:space="preserve">предметів </w:t>
      </w:r>
      <w:r w:rsidR="00B71DB8" w:rsidRPr="00D047B4">
        <w:rPr>
          <w:sz w:val="28"/>
          <w:szCs w:val="28"/>
        </w:rPr>
        <w:t>математики</w:t>
      </w:r>
      <w:r w:rsidRPr="00D047B4">
        <w:rPr>
          <w:sz w:val="28"/>
          <w:szCs w:val="28"/>
        </w:rPr>
        <w:t xml:space="preserve"> через систему задач</w:t>
      </w:r>
      <w:r w:rsidR="00B71DB8" w:rsidRPr="00D047B4">
        <w:rPr>
          <w:sz w:val="28"/>
          <w:szCs w:val="28"/>
          <w:lang w:val="uk-UA"/>
        </w:rPr>
        <w:t>".</w:t>
      </w:r>
    </w:p>
    <w:p w:rsidR="000D4A22" w:rsidRPr="00D047B4" w:rsidRDefault="000D4A22" w:rsidP="000D4A22">
      <w:pPr>
        <w:pStyle w:val="a4"/>
        <w:ind w:left="567"/>
        <w:jc w:val="both"/>
        <w:rPr>
          <w:sz w:val="28"/>
          <w:szCs w:val="28"/>
          <w:lang w:val="uk-UA"/>
        </w:rPr>
      </w:pPr>
    </w:p>
    <w:p w:rsidR="00B71DB8" w:rsidRPr="00D047B4" w:rsidRDefault="00B71DB8" w:rsidP="00B71DB8">
      <w:pPr>
        <w:pStyle w:val="a4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047B4">
        <w:rPr>
          <w:color w:val="000000"/>
          <w:sz w:val="28"/>
          <w:szCs w:val="28"/>
          <w:lang w:val="uk-UA"/>
        </w:rPr>
        <w:t>«</w:t>
      </w:r>
      <w:proofErr w:type="spellStart"/>
      <w:r w:rsidRPr="00D047B4">
        <w:rPr>
          <w:color w:val="000000"/>
          <w:sz w:val="28"/>
          <w:szCs w:val="28"/>
          <w:lang w:val="uk-UA"/>
        </w:rPr>
        <w:t>Компетентнісний</w:t>
      </w:r>
      <w:proofErr w:type="spellEnd"/>
      <w:r w:rsidRPr="00D047B4">
        <w:rPr>
          <w:color w:val="000000"/>
          <w:sz w:val="28"/>
          <w:szCs w:val="28"/>
          <w:lang w:val="uk-UA"/>
        </w:rPr>
        <w:t xml:space="preserve"> підхід до організації самостійної роботи на </w:t>
      </w:r>
      <w:proofErr w:type="spellStart"/>
      <w:r w:rsidRPr="00D047B4">
        <w:rPr>
          <w:color w:val="000000"/>
          <w:sz w:val="28"/>
          <w:szCs w:val="28"/>
          <w:lang w:val="uk-UA"/>
        </w:rPr>
        <w:t>уроках</w:t>
      </w:r>
      <w:proofErr w:type="spellEnd"/>
      <w:r w:rsidRPr="00D047B4">
        <w:rPr>
          <w:color w:val="000000"/>
          <w:sz w:val="28"/>
          <w:szCs w:val="28"/>
          <w:lang w:val="uk-UA"/>
        </w:rPr>
        <w:t xml:space="preserve"> хімії» ( </w:t>
      </w:r>
      <w:proofErr w:type="spellStart"/>
      <w:r w:rsidRPr="00D047B4">
        <w:rPr>
          <w:color w:val="000000"/>
          <w:sz w:val="28"/>
          <w:szCs w:val="28"/>
          <w:lang w:val="uk-UA"/>
        </w:rPr>
        <w:t>Бошко</w:t>
      </w:r>
      <w:proofErr w:type="spellEnd"/>
      <w:r w:rsidRPr="00D047B4">
        <w:rPr>
          <w:color w:val="000000"/>
          <w:sz w:val="28"/>
          <w:szCs w:val="28"/>
          <w:lang w:val="uk-UA"/>
        </w:rPr>
        <w:t xml:space="preserve"> П.В.)</w:t>
      </w:r>
    </w:p>
    <w:p w:rsidR="00B71DB8" w:rsidRPr="00D047B4" w:rsidRDefault="00B71DB8" w:rsidP="00B71DB8">
      <w:pPr>
        <w:pStyle w:val="a4"/>
        <w:ind w:left="567"/>
        <w:jc w:val="both"/>
        <w:rPr>
          <w:sz w:val="28"/>
          <w:szCs w:val="28"/>
          <w:lang w:val="uk-UA"/>
        </w:rPr>
      </w:pPr>
    </w:p>
    <w:p w:rsidR="00BF67B9" w:rsidRPr="00D047B4" w:rsidRDefault="00BF67B9" w:rsidP="000D4A2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B8" w:rsidRPr="00D047B4" w:rsidRDefault="00BF67B9" w:rsidP="00BF67B9">
      <w:pPr>
        <w:pStyle w:val="a4"/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D047B4">
        <w:rPr>
          <w:sz w:val="28"/>
          <w:szCs w:val="28"/>
          <w:lang w:val="uk-UA"/>
        </w:rPr>
        <w:t>Аналіз результативності навчання учнів за І семестр. Методи та шляхи поліпшення роботи вчителів методичного об’єднання з питань підвищення ефективності у набутті учнями міцних знань, умінь і навичок.</w:t>
      </w:r>
    </w:p>
    <w:p w:rsidR="00BF67B9" w:rsidRPr="00D047B4" w:rsidRDefault="00BF67B9" w:rsidP="00B71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1DB8" w:rsidRPr="000D4A22" w:rsidRDefault="00B71DB8" w:rsidP="000D4A22">
      <w:pPr>
        <w:ind w:left="720"/>
        <w:rPr>
          <w:b/>
          <w:sz w:val="28"/>
          <w:szCs w:val="28"/>
          <w:lang w:val="uk-UA"/>
        </w:rPr>
      </w:pPr>
      <w:r w:rsidRPr="000D4A22">
        <w:rPr>
          <w:b/>
          <w:sz w:val="28"/>
          <w:szCs w:val="28"/>
          <w:lang w:val="uk-UA"/>
        </w:rPr>
        <w:t>Робота між засіданнями</w:t>
      </w:r>
      <w:r w:rsidR="000D4A22" w:rsidRPr="000D4A22">
        <w:rPr>
          <w:b/>
          <w:sz w:val="28"/>
          <w:szCs w:val="28"/>
          <w:lang w:val="uk-UA"/>
        </w:rPr>
        <w:t>:</w:t>
      </w:r>
    </w:p>
    <w:p w:rsidR="000D4A22" w:rsidRPr="000D4A22" w:rsidRDefault="000D4A22" w:rsidP="000D4A22">
      <w:pPr>
        <w:pStyle w:val="a4"/>
        <w:rPr>
          <w:b/>
          <w:sz w:val="28"/>
          <w:szCs w:val="28"/>
          <w:lang w:val="uk-UA"/>
        </w:rPr>
      </w:pPr>
    </w:p>
    <w:p w:rsidR="000D4A22" w:rsidRPr="00D047B4" w:rsidRDefault="000D4A22" w:rsidP="000D4A22">
      <w:pPr>
        <w:pStyle w:val="a4"/>
        <w:ind w:left="1080"/>
        <w:rPr>
          <w:b/>
          <w:sz w:val="28"/>
          <w:szCs w:val="28"/>
          <w:lang w:val="uk-UA"/>
        </w:rPr>
      </w:pPr>
    </w:p>
    <w:p w:rsidR="00B71DB8" w:rsidRDefault="000D4A22" w:rsidP="000D4A22">
      <w:pPr>
        <w:pStyle w:val="a4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0D4A22">
        <w:rPr>
          <w:sz w:val="28"/>
          <w:szCs w:val="28"/>
          <w:lang w:val="uk-UA"/>
        </w:rPr>
        <w:t>Про п</w:t>
      </w:r>
      <w:r w:rsidR="00CE6948" w:rsidRPr="000D4A22">
        <w:rPr>
          <w:sz w:val="28"/>
          <w:szCs w:val="28"/>
          <w:lang w:val="uk-UA"/>
        </w:rPr>
        <w:t>ідсумки</w:t>
      </w:r>
      <w:r w:rsidRPr="000D4A22">
        <w:rPr>
          <w:sz w:val="28"/>
          <w:szCs w:val="28"/>
          <w:lang w:val="uk-UA"/>
        </w:rPr>
        <w:t xml:space="preserve"> проведення</w:t>
      </w:r>
      <w:r w:rsidR="00CE6948" w:rsidRPr="000D4A22">
        <w:rPr>
          <w:sz w:val="28"/>
          <w:szCs w:val="28"/>
          <w:lang w:val="uk-UA"/>
        </w:rPr>
        <w:t xml:space="preserve"> 2 етапу Всеукраїн</w:t>
      </w:r>
      <w:r w:rsidRPr="000D4A22">
        <w:rPr>
          <w:sz w:val="28"/>
          <w:szCs w:val="28"/>
          <w:lang w:val="uk-UA"/>
        </w:rPr>
        <w:t>с</w:t>
      </w:r>
      <w:r w:rsidR="00CE6948" w:rsidRPr="000D4A22">
        <w:rPr>
          <w:sz w:val="28"/>
          <w:szCs w:val="28"/>
          <w:lang w:val="uk-UA"/>
        </w:rPr>
        <w:t>ьких олімпіад з предметів природничо- математичного циклу.</w:t>
      </w:r>
    </w:p>
    <w:p w:rsidR="000D4A22" w:rsidRPr="000D4A22" w:rsidRDefault="000D4A22" w:rsidP="000D4A22">
      <w:pPr>
        <w:pStyle w:val="a4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D047B4">
        <w:rPr>
          <w:sz w:val="28"/>
          <w:szCs w:val="28"/>
          <w:lang w:val="uk-UA"/>
        </w:rPr>
        <w:lastRenderedPageBreak/>
        <w:t>Відвідування та обговорення уроків</w:t>
      </w:r>
      <w:r>
        <w:rPr>
          <w:sz w:val="28"/>
          <w:szCs w:val="28"/>
          <w:lang w:val="uk-UA"/>
        </w:rPr>
        <w:t xml:space="preserve"> вчителів які атестуються.</w:t>
      </w:r>
    </w:p>
    <w:p w:rsidR="00BF67B9" w:rsidRPr="000D4A22" w:rsidRDefault="00BF67B9" w:rsidP="000D4A22">
      <w:pPr>
        <w:pStyle w:val="a4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0D4A22">
        <w:rPr>
          <w:sz w:val="28"/>
          <w:szCs w:val="28"/>
          <w:lang w:val="uk-UA"/>
        </w:rPr>
        <w:t xml:space="preserve">Проведення тижня </w:t>
      </w:r>
      <w:r w:rsidR="00CE6948" w:rsidRPr="000D4A22">
        <w:rPr>
          <w:sz w:val="28"/>
          <w:szCs w:val="28"/>
          <w:lang w:val="uk-UA"/>
        </w:rPr>
        <w:t>математики, фізики.</w:t>
      </w:r>
      <w:r w:rsidR="000D4A22">
        <w:rPr>
          <w:sz w:val="28"/>
          <w:szCs w:val="28"/>
          <w:lang w:val="uk-UA"/>
        </w:rPr>
        <w:t xml:space="preserve"> ( Киричук Л.В.) ( </w:t>
      </w:r>
      <w:proofErr w:type="spellStart"/>
      <w:r w:rsidR="000D4A22">
        <w:rPr>
          <w:sz w:val="28"/>
          <w:szCs w:val="28"/>
          <w:lang w:val="uk-UA"/>
        </w:rPr>
        <w:t>Шаран</w:t>
      </w:r>
      <w:proofErr w:type="spellEnd"/>
      <w:r w:rsidR="000D4A22">
        <w:rPr>
          <w:sz w:val="28"/>
          <w:szCs w:val="28"/>
          <w:lang w:val="uk-UA"/>
        </w:rPr>
        <w:t xml:space="preserve"> Л.В )</w:t>
      </w:r>
    </w:p>
    <w:p w:rsidR="00BF67B9" w:rsidRPr="000D4A22" w:rsidRDefault="00BF67B9" w:rsidP="000D4A22">
      <w:pPr>
        <w:pStyle w:val="a4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0D4A22">
        <w:rPr>
          <w:sz w:val="28"/>
          <w:szCs w:val="28"/>
          <w:lang w:val="uk-UA"/>
        </w:rPr>
        <w:t xml:space="preserve">Організація повторення на </w:t>
      </w:r>
      <w:proofErr w:type="spellStart"/>
      <w:r w:rsidRPr="000D4A22">
        <w:rPr>
          <w:sz w:val="28"/>
          <w:szCs w:val="28"/>
          <w:lang w:val="uk-UA"/>
        </w:rPr>
        <w:t>уроках</w:t>
      </w:r>
      <w:proofErr w:type="spellEnd"/>
      <w:r w:rsidRPr="000D4A22">
        <w:rPr>
          <w:sz w:val="28"/>
          <w:szCs w:val="28"/>
          <w:lang w:val="uk-UA"/>
        </w:rPr>
        <w:t>.</w:t>
      </w:r>
    </w:p>
    <w:p w:rsidR="00BF67B9" w:rsidRPr="00D047B4" w:rsidRDefault="00BF67B9" w:rsidP="00926A8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b/>
          <w:i/>
          <w:sz w:val="28"/>
          <w:szCs w:val="28"/>
          <w:lang w:val="uk-UA"/>
        </w:rPr>
        <w:t>Позакласна робота.</w:t>
      </w:r>
      <w:r w:rsidRPr="00D047B4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учнів до участі у конкурсах  "Кенгуру", "Бобер", "Левеня".</w:t>
      </w:r>
    </w:p>
    <w:p w:rsidR="00BF67B9" w:rsidRDefault="00BF67B9" w:rsidP="00BF67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9DA" w:rsidRDefault="00926A88" w:rsidP="00926A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A88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26A88" w:rsidRPr="00926A88" w:rsidRDefault="00926A88" w:rsidP="00926A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Круглий стіл. </w:t>
      </w:r>
      <w:r w:rsidRPr="00926A88">
        <w:rPr>
          <w:rFonts w:ascii="Times New Roman" w:hAnsi="Times New Roman" w:cs="Times New Roman"/>
          <w:b/>
          <w:sz w:val="28"/>
          <w:szCs w:val="28"/>
          <w:lang w:val="uk-UA"/>
        </w:rPr>
        <w:t>Творчий потенціал вчителя.</w:t>
      </w:r>
    </w:p>
    <w:p w:rsidR="00C579DA" w:rsidRDefault="00C579DA" w:rsidP="00C579DA">
      <w:pPr>
        <w:pStyle w:val="5"/>
        <w:spacing w:before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926A8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Тема:Шляхи</w:t>
      </w:r>
      <w:proofErr w:type="spellEnd"/>
      <w:r w:rsidRPr="00926A8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вдосконалення роботи учителів, щодо підвищення ефективності в набутті учнями міцних знань, освітніх компетенцій</w:t>
      </w:r>
      <w:r w:rsidR="00926A8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926A88" w:rsidRDefault="00926A88" w:rsidP="00926A88">
      <w:pPr>
        <w:rPr>
          <w:lang w:val="uk-UA"/>
        </w:rPr>
      </w:pPr>
    </w:p>
    <w:p w:rsidR="00926A88" w:rsidRPr="00173042" w:rsidRDefault="00173042" w:rsidP="00926A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Творчий звіт  вчителя – методиста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на тему: «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оптимальних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умов для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розумових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здібностей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розвивального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математики».</w:t>
      </w:r>
    </w:p>
    <w:p w:rsidR="003A471F" w:rsidRDefault="00173042" w:rsidP="003A471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2.</w:t>
      </w:r>
      <w:r w:rsidR="003A471F"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="003A471F"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методичні</w:t>
      </w:r>
      <w:proofErr w:type="spellEnd"/>
      <w:r w:rsidR="003A471F"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A471F"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="003A471F"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 </w:t>
      </w:r>
      <w:proofErr w:type="spellStart"/>
      <w:r w:rsidR="003A471F"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3A471F"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A471F"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="003A471F"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STEM – </w:t>
      </w:r>
      <w:proofErr w:type="spellStart"/>
      <w:r w:rsidR="003A471F"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3A471F" w:rsidRPr="00D0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3042" w:rsidRPr="00173042" w:rsidRDefault="00173042" w:rsidP="003A47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3.Виховання патріотизму як основи національної свідомості школярів засобами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уроку.</w:t>
      </w:r>
    </w:p>
    <w:p w:rsidR="00C579DA" w:rsidRDefault="00C579DA" w:rsidP="00C579DA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04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.Практикум: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3042" w:rsidRDefault="00173042" w:rsidP="00173042"/>
    <w:p w:rsidR="00173042" w:rsidRPr="000D4A22" w:rsidRDefault="00173042" w:rsidP="00173042">
      <w:pPr>
        <w:ind w:left="720"/>
        <w:rPr>
          <w:b/>
          <w:sz w:val="28"/>
          <w:szCs w:val="28"/>
          <w:lang w:val="uk-UA"/>
        </w:rPr>
      </w:pPr>
      <w:r w:rsidRPr="000D4A22">
        <w:rPr>
          <w:b/>
          <w:sz w:val="28"/>
          <w:szCs w:val="28"/>
          <w:lang w:val="uk-UA"/>
        </w:rPr>
        <w:t>Робота між засіданнями:</w:t>
      </w:r>
    </w:p>
    <w:p w:rsidR="00173042" w:rsidRPr="001F6FAD" w:rsidRDefault="00173042" w:rsidP="00173042">
      <w:pPr>
        <w:pStyle w:val="a4"/>
        <w:numPr>
          <w:ilvl w:val="0"/>
          <w:numId w:val="12"/>
        </w:numPr>
        <w:rPr>
          <w:sz w:val="28"/>
          <w:szCs w:val="28"/>
          <w:lang w:val="uk-UA"/>
        </w:rPr>
      </w:pPr>
      <w:r w:rsidRPr="001F6FAD">
        <w:rPr>
          <w:sz w:val="28"/>
          <w:szCs w:val="28"/>
          <w:lang w:val="uk-UA"/>
        </w:rPr>
        <w:t>Проведення тижня біології та екології</w:t>
      </w:r>
      <w:r w:rsidR="001F6FAD" w:rsidRPr="001F6FAD">
        <w:rPr>
          <w:sz w:val="28"/>
          <w:szCs w:val="28"/>
          <w:lang w:val="uk-UA"/>
        </w:rPr>
        <w:t xml:space="preserve">. ( </w:t>
      </w:r>
      <w:proofErr w:type="spellStart"/>
      <w:r w:rsidR="001F6FAD" w:rsidRPr="001F6FAD">
        <w:rPr>
          <w:sz w:val="28"/>
          <w:szCs w:val="28"/>
          <w:lang w:val="uk-UA"/>
        </w:rPr>
        <w:t>Винарчик</w:t>
      </w:r>
      <w:proofErr w:type="spellEnd"/>
      <w:r w:rsidR="001F6FAD" w:rsidRPr="001F6FAD">
        <w:rPr>
          <w:sz w:val="28"/>
          <w:szCs w:val="28"/>
          <w:lang w:val="uk-UA"/>
        </w:rPr>
        <w:t xml:space="preserve"> Б.Й.)</w:t>
      </w:r>
    </w:p>
    <w:p w:rsidR="001F6FAD" w:rsidRPr="001F6FAD" w:rsidRDefault="001F6FAD" w:rsidP="00173042">
      <w:pPr>
        <w:pStyle w:val="a4"/>
        <w:numPr>
          <w:ilvl w:val="0"/>
          <w:numId w:val="12"/>
        </w:numPr>
        <w:rPr>
          <w:sz w:val="28"/>
          <w:szCs w:val="28"/>
          <w:lang w:val="uk-UA"/>
        </w:rPr>
      </w:pPr>
      <w:r w:rsidRPr="001F6FAD">
        <w:rPr>
          <w:sz w:val="28"/>
          <w:szCs w:val="28"/>
          <w:lang w:val="uk-UA"/>
        </w:rPr>
        <w:t>Ознайомлення з переліком модельних програм для 6 класу НУШ з предметів природничо- математичного циклу.</w:t>
      </w:r>
    </w:p>
    <w:p w:rsidR="001F6FAD" w:rsidRPr="001F6FAD" w:rsidRDefault="001F6FAD" w:rsidP="001F6FAD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Розгляд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F67B9" w:rsidRPr="001F6FAD" w:rsidRDefault="00BF67B9" w:rsidP="00BF67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71F" w:rsidRPr="001F6FAD" w:rsidRDefault="003A471F" w:rsidP="001F6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7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Травень</w:t>
      </w:r>
      <w:r w:rsidR="001F6F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3A471F" w:rsidRDefault="003A471F" w:rsidP="003A471F">
      <w:pPr>
        <w:pStyle w:val="5"/>
        <w:spacing w:before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1F6FAD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1F6FAD" w:rsidRPr="001F6FAD">
        <w:rPr>
          <w:rFonts w:ascii="Times New Roman" w:hAnsi="Times New Roman" w:cs="Times New Roman"/>
          <w:b/>
          <w:color w:val="000000"/>
          <w:sz w:val="28"/>
          <w:szCs w:val="28"/>
        </w:rPr>
        <w:t>ема:Про</w:t>
      </w:r>
      <w:proofErr w:type="spellEnd"/>
      <w:proofErr w:type="gramEnd"/>
      <w:r w:rsidR="001F6FAD" w:rsidRPr="001F6F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F6FAD" w:rsidRPr="001F6FAD">
        <w:rPr>
          <w:rFonts w:ascii="Times New Roman" w:hAnsi="Times New Roman" w:cs="Times New Roman"/>
          <w:b/>
          <w:color w:val="000000"/>
          <w:sz w:val="28"/>
          <w:szCs w:val="28"/>
        </w:rPr>
        <w:t>підсумки</w:t>
      </w:r>
      <w:proofErr w:type="spellEnd"/>
      <w:r w:rsidR="001F6FAD" w:rsidRPr="001F6F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F6FAD" w:rsidRPr="001F6FAD">
        <w:rPr>
          <w:rFonts w:ascii="Times New Roman" w:hAnsi="Times New Roman" w:cs="Times New Roman"/>
          <w:b/>
          <w:color w:val="000000"/>
          <w:sz w:val="28"/>
          <w:szCs w:val="28"/>
        </w:rPr>
        <w:t>роботи</w:t>
      </w:r>
      <w:proofErr w:type="spellEnd"/>
      <w:r w:rsidR="001F6FAD" w:rsidRPr="001F6F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методичного </w:t>
      </w:r>
      <w:proofErr w:type="spellStart"/>
      <w:r w:rsidR="001F6FAD" w:rsidRPr="001F6FAD">
        <w:rPr>
          <w:rFonts w:ascii="Times New Roman" w:hAnsi="Times New Roman" w:cs="Times New Roman"/>
          <w:b/>
          <w:color w:val="000000"/>
          <w:sz w:val="28"/>
          <w:szCs w:val="28"/>
        </w:rPr>
        <w:t>осередку</w:t>
      </w:r>
      <w:proofErr w:type="spellEnd"/>
      <w:r w:rsidRPr="001F6F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F6FAD">
        <w:rPr>
          <w:rFonts w:ascii="Times New Roman" w:hAnsi="Times New Roman" w:cs="Times New Roman"/>
          <w:b/>
          <w:color w:val="000000"/>
          <w:sz w:val="28"/>
          <w:szCs w:val="28"/>
        </w:rPr>
        <w:t>учителів</w:t>
      </w:r>
      <w:proofErr w:type="spellEnd"/>
      <w:r w:rsidRPr="001F6F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F6FAD">
        <w:rPr>
          <w:rFonts w:ascii="Times New Roman" w:hAnsi="Times New Roman" w:cs="Times New Roman"/>
          <w:b/>
          <w:color w:val="000000"/>
          <w:sz w:val="28"/>
          <w:szCs w:val="28"/>
        </w:rPr>
        <w:t>природничо-математичного</w:t>
      </w:r>
      <w:proofErr w:type="spellEnd"/>
      <w:r w:rsidRPr="001F6F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циклу в 2022/2023 </w:t>
      </w:r>
      <w:proofErr w:type="spellStart"/>
      <w:r w:rsidRPr="001F6FAD">
        <w:rPr>
          <w:rFonts w:ascii="Times New Roman" w:hAnsi="Times New Roman" w:cs="Times New Roman"/>
          <w:b/>
          <w:color w:val="000000"/>
          <w:sz w:val="28"/>
          <w:szCs w:val="28"/>
        </w:rPr>
        <w:t>н.р</w:t>
      </w:r>
      <w:proofErr w:type="spellEnd"/>
      <w:r w:rsidRPr="001F6FA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F6FAD" w:rsidRDefault="001F6FAD" w:rsidP="001F6FAD"/>
    <w:p w:rsidR="001F6FAD" w:rsidRPr="00D047B4" w:rsidRDefault="001F6FAD" w:rsidP="001F6FAD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за 2022/2023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природничо-математичного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циклу.</w:t>
      </w:r>
    </w:p>
    <w:p w:rsidR="003A471F" w:rsidRPr="00D047B4" w:rsidRDefault="001F6FAD" w:rsidP="003A471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якість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47B4">
        <w:rPr>
          <w:rFonts w:ascii="Times New Roman" w:hAnsi="Times New Roman" w:cs="Times New Roman"/>
          <w:color w:val="000000"/>
          <w:sz w:val="28"/>
          <w:szCs w:val="28"/>
        </w:rPr>
        <w:t>учн</w:t>
      </w:r>
      <w:r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2022/2023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71F" w:rsidRPr="00D047B4" w:rsidRDefault="001F6FAD" w:rsidP="003A471F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методичного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осередку</w:t>
      </w:r>
      <w:bookmarkStart w:id="0" w:name="_GoBack"/>
      <w:bookmarkEnd w:id="0"/>
      <w:r w:rsidR="003A471F"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471F" w:rsidRPr="00D047B4">
        <w:rPr>
          <w:rFonts w:ascii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="003A471F"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471F" w:rsidRPr="00D047B4">
        <w:rPr>
          <w:rFonts w:ascii="Times New Roman" w:hAnsi="Times New Roman" w:cs="Times New Roman"/>
          <w:color w:val="000000"/>
          <w:sz w:val="28"/>
          <w:szCs w:val="28"/>
        </w:rPr>
        <w:t>природничо-математичного</w:t>
      </w:r>
      <w:proofErr w:type="spellEnd"/>
      <w:r w:rsidR="003A471F"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циклу та </w:t>
      </w:r>
      <w:proofErr w:type="spellStart"/>
      <w:r w:rsidR="003A471F" w:rsidRPr="00D047B4">
        <w:rPr>
          <w:rFonts w:ascii="Times New Roman" w:hAnsi="Times New Roman" w:cs="Times New Roman"/>
          <w:color w:val="000000"/>
          <w:sz w:val="28"/>
          <w:szCs w:val="28"/>
        </w:rPr>
        <w:t>планування</w:t>
      </w:r>
      <w:proofErr w:type="spellEnd"/>
      <w:r w:rsidR="003A471F"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471F" w:rsidRPr="00D047B4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3A471F"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3A471F" w:rsidRPr="00D047B4">
        <w:rPr>
          <w:rFonts w:ascii="Times New Roman" w:hAnsi="Times New Roman" w:cs="Times New Roman"/>
          <w:color w:val="000000"/>
          <w:sz w:val="28"/>
          <w:szCs w:val="28"/>
        </w:rPr>
        <w:t>наступний</w:t>
      </w:r>
      <w:proofErr w:type="spellEnd"/>
      <w:r w:rsidR="003A471F"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471F" w:rsidRPr="00D047B4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="003A471F" w:rsidRPr="00D04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471F" w:rsidRPr="00D047B4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="003A471F" w:rsidRPr="00D047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71F" w:rsidRPr="00D047B4" w:rsidRDefault="003A471F" w:rsidP="003A4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71F" w:rsidRPr="00D047B4" w:rsidRDefault="003A471F" w:rsidP="003A471F">
      <w:pPr>
        <w:shd w:val="clear" w:color="auto" w:fill="FFFFFF"/>
        <w:spacing w:line="295" w:lineRule="atLeast"/>
        <w:jc w:val="both"/>
        <w:outlineLvl w:val="4"/>
        <w:rPr>
          <w:rFonts w:ascii="Times New Roman" w:hAnsi="Times New Roman" w:cs="Times New Roman"/>
          <w:b/>
          <w:bCs/>
          <w:color w:val="616F6C"/>
          <w:sz w:val="28"/>
          <w:szCs w:val="28"/>
          <w:lang w:val="uk-UA"/>
        </w:rPr>
      </w:pPr>
    </w:p>
    <w:p w:rsidR="004F099A" w:rsidRPr="00D047B4" w:rsidRDefault="004F099A" w:rsidP="003D59CC">
      <w:pPr>
        <w:pStyle w:val="5"/>
        <w:spacing w:befor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F099A" w:rsidRPr="00D047B4" w:rsidRDefault="004F099A" w:rsidP="00C579DA">
      <w:pPr>
        <w:pStyle w:val="4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D047B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099A" w:rsidRPr="00D047B4" w:rsidRDefault="004F099A" w:rsidP="00C579DA">
      <w:pPr>
        <w:pStyle w:val="4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A25E3" w:rsidRPr="00D047B4" w:rsidRDefault="00DA25E3" w:rsidP="00A2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5E3" w:rsidRPr="00D047B4" w:rsidRDefault="00DA25E3" w:rsidP="00A2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5E3" w:rsidRPr="00D047B4" w:rsidRDefault="00DA25E3" w:rsidP="00A2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5E3" w:rsidRDefault="00DA25E3" w:rsidP="00A2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25E3" w:rsidRDefault="00DA25E3" w:rsidP="00A2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03D3" w:rsidRPr="00CF6D5F" w:rsidRDefault="00CC03D3" w:rsidP="00CC03D3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E3" w:rsidRDefault="00DA25E3" w:rsidP="00A2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sectPr w:rsidR="00DA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BB7"/>
    <w:multiLevelType w:val="hybridMultilevel"/>
    <w:tmpl w:val="3DB8152C"/>
    <w:lvl w:ilvl="0" w:tplc="EA960B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3988"/>
    <w:multiLevelType w:val="hybridMultilevel"/>
    <w:tmpl w:val="C7A230A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49DC"/>
    <w:multiLevelType w:val="hybridMultilevel"/>
    <w:tmpl w:val="46DA8EA2"/>
    <w:lvl w:ilvl="0" w:tplc="D2BAB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707"/>
    <w:multiLevelType w:val="hybridMultilevel"/>
    <w:tmpl w:val="D8EC6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37C62"/>
    <w:multiLevelType w:val="hybridMultilevel"/>
    <w:tmpl w:val="7E5055A4"/>
    <w:lvl w:ilvl="0" w:tplc="05863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97AEB"/>
    <w:multiLevelType w:val="hybridMultilevel"/>
    <w:tmpl w:val="712AC0A0"/>
    <w:lvl w:ilvl="0" w:tplc="5538D8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23D21"/>
    <w:multiLevelType w:val="hybridMultilevel"/>
    <w:tmpl w:val="C7A23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66760704"/>
    <w:multiLevelType w:val="hybridMultilevel"/>
    <w:tmpl w:val="862484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DB03B8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E37DD"/>
    <w:multiLevelType w:val="hybridMultilevel"/>
    <w:tmpl w:val="9F2498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2C2774"/>
    <w:multiLevelType w:val="hybridMultilevel"/>
    <w:tmpl w:val="AA286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01744"/>
    <w:multiLevelType w:val="multilevel"/>
    <w:tmpl w:val="9958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670C5C"/>
    <w:multiLevelType w:val="hybridMultilevel"/>
    <w:tmpl w:val="C374EE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9E"/>
    <w:rsid w:val="000C28DF"/>
    <w:rsid w:val="000D4A22"/>
    <w:rsid w:val="000E0666"/>
    <w:rsid w:val="00173042"/>
    <w:rsid w:val="00184E44"/>
    <w:rsid w:val="001F6FAD"/>
    <w:rsid w:val="00307CB9"/>
    <w:rsid w:val="00396A85"/>
    <w:rsid w:val="003A471F"/>
    <w:rsid w:val="003D59CC"/>
    <w:rsid w:val="003F6DC9"/>
    <w:rsid w:val="00476929"/>
    <w:rsid w:val="004F099A"/>
    <w:rsid w:val="0054271A"/>
    <w:rsid w:val="00630331"/>
    <w:rsid w:val="00781522"/>
    <w:rsid w:val="00926A88"/>
    <w:rsid w:val="0093050A"/>
    <w:rsid w:val="00936E82"/>
    <w:rsid w:val="00A2689E"/>
    <w:rsid w:val="00A6108A"/>
    <w:rsid w:val="00A94548"/>
    <w:rsid w:val="00B71DB8"/>
    <w:rsid w:val="00BA68B1"/>
    <w:rsid w:val="00BF67B9"/>
    <w:rsid w:val="00C579DA"/>
    <w:rsid w:val="00CB0330"/>
    <w:rsid w:val="00CC03D3"/>
    <w:rsid w:val="00CE6948"/>
    <w:rsid w:val="00CF6D5F"/>
    <w:rsid w:val="00D029BD"/>
    <w:rsid w:val="00D047B4"/>
    <w:rsid w:val="00DA25E3"/>
    <w:rsid w:val="00E91C22"/>
    <w:rsid w:val="00F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1B36"/>
  <w15:chartTrackingRefBased/>
  <w15:docId w15:val="{6A1BC441-AD2F-40F3-A415-4A331AB7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68B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F0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F0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0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F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68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0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F099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3A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4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6301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5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18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2023-03-22T18:16:00Z</dcterms:created>
  <dcterms:modified xsi:type="dcterms:W3CDTF">2023-06-12T06:51:00Z</dcterms:modified>
</cp:coreProperties>
</file>