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5" w:rsidRPr="00F37655" w:rsidRDefault="00F37655" w:rsidP="00F37655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uk-UA"/>
        </w:rPr>
        <w:t>Біологія: критерії оцінювання рівнів навчальних досягнень здобувачів освіти.</w:t>
      </w:r>
    </w:p>
    <w:p w:rsidR="00F37655" w:rsidRPr="00F37655" w:rsidRDefault="00F37655" w:rsidP="00F37655">
      <w:pPr>
        <w:spacing w:after="2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  оцінюванні рівня навчальних досягнень учнів з біології враховується:</w:t>
      </w:r>
    </w:p>
    <w:p w:rsidR="00F37655" w:rsidRPr="00F37655" w:rsidRDefault="00F37655" w:rsidP="00F37655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рівень оволодіння  біологічними ідеями, що становлять важливу складову загальнолюдської культури;</w:t>
      </w:r>
    </w:p>
    <w:p w:rsidR="00F37655" w:rsidRPr="00F37655" w:rsidRDefault="00F37655" w:rsidP="00F37655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 відтворення знань, рівень розуміння навчального матеріалу;</w:t>
      </w:r>
    </w:p>
    <w:p w:rsidR="00F37655" w:rsidRPr="00F37655" w:rsidRDefault="00F37655" w:rsidP="00F37655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самостійність суджень, систематизація та глибина знань;</w:t>
      </w:r>
    </w:p>
    <w:p w:rsidR="00F37655" w:rsidRPr="00F37655" w:rsidRDefault="00F37655" w:rsidP="00F376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дієвість знань, уміння застосовувати їх у практичній діяльності з метою розв</w:t>
      </w:r>
      <w:r w:rsidRPr="00F3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’</w:t>
      </w: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язування практичних задач;</w:t>
      </w:r>
    </w:p>
    <w:p w:rsidR="00F37655" w:rsidRPr="00F37655" w:rsidRDefault="00F37655" w:rsidP="00F37655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уміння робити висновки та узагальнення на основі практичної діяльності;</w:t>
      </w:r>
    </w:p>
    <w:p w:rsidR="00F37655" w:rsidRPr="00F37655" w:rsidRDefault="00F37655" w:rsidP="00F37655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рівень оволодіння практичними уміннями та навичками спостереження та дослідження природи.  </w:t>
      </w:r>
    </w:p>
    <w:p w:rsidR="00F37655" w:rsidRPr="00F37655" w:rsidRDefault="00F37655" w:rsidP="00F3765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uk-UA"/>
        </w:rPr>
      </w:pPr>
      <w:r w:rsidRPr="00F3765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Оцінювання навчальних досягнень учнів з біології здійснюються за характеристиками, наведеними в таблицях</w:t>
      </w:r>
      <w:r w:rsidRPr="00F37655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uk-UA"/>
        </w:rPr>
        <w:t>.</w:t>
      </w:r>
    </w:p>
    <w:p w:rsidR="00F37655" w:rsidRPr="00F37655" w:rsidRDefault="00F37655" w:rsidP="00F3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97"/>
        <w:gridCol w:w="6579"/>
      </w:tblGrid>
      <w:tr w:rsidR="00F37655" w:rsidRPr="00F37655" w:rsidTr="00F3765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  розпізнає і називає окремі біологічні об’єкти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 називає окремі ознаки біологічних об'єктів; наводить елементарні приклади біологічних об'єктів  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  загальних  ознак біологічних об’єктів,  допускаючи несуттєві біологічні помилки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відповідаючи на запитання вчителя відтворює основний зміст навчального матеріалу; характеризує загальні  ознаки біологічних об’єктів,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; за зразком розв’язує прості типові біологічні вправи і задачі 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    виконує прості біологічні дослідження та описує їх результати;  з допомогою вчителя формулює  висновки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 застосовує отримані знання у стандартних ситуаціях; розв’язує типові біологічні вправи і задачі користуючись  алгоритмом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вільно відтворює навчальний матеріал та  відповідає на поставлені запитання;   аналізує інформацію, за допомогою вчителя встановлює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 xml:space="preserve">наслідкові зв’язки; самостійно розв’язує 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lastRenderedPageBreak/>
              <w:t>атласами-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визначниками, натуральними біологічними об</w:t>
            </w:r>
            <w:r w:rsidRPr="00F37655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єктами та їх моделями; виконує прості біологічні дослідження та пояснює їх результати; виявляє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емоційно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ціннісне ставлення до живої природи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C00000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 (учениця)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логічно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 та усвідомлено відтворює навчальний матеріал у</w:t>
            </w:r>
          </w:p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межах програми; 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  аналізує, систематизує, узагальнює, встановлює причинно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-наслідкові зв’язки; 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подібностей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 й відмінностей; встановлює і обґрунтовує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  ціннісні орієнтації, здійснюючи вибір завдань і рішень</w:t>
            </w:r>
          </w:p>
        </w:tc>
      </w:tr>
      <w:tr w:rsidR="00F37655" w:rsidRPr="00F37655" w:rsidTr="00F3765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 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 </w:t>
            </w:r>
          </w:p>
        </w:tc>
      </w:tr>
    </w:tbl>
    <w:p w:rsidR="00F60CAA" w:rsidRDefault="00F60CAA" w:rsidP="00F37655">
      <w:pPr>
        <w:pBdr>
          <w:bottom w:val="single" w:sz="6" w:space="0" w:color="F06E0F"/>
        </w:pBdr>
        <w:spacing w:after="0" w:line="270" w:lineRule="atLeast"/>
        <w:outlineLvl w:val="1"/>
        <w:rPr>
          <w:rFonts w:eastAsia="Times New Roman" w:cstheme="minorHAnsi"/>
          <w:b/>
          <w:bCs/>
          <w:color w:val="F06E0F"/>
          <w:sz w:val="28"/>
          <w:szCs w:val="28"/>
          <w:bdr w:val="none" w:sz="0" w:space="0" w:color="auto" w:frame="1"/>
          <w:lang w:eastAsia="uk-UA"/>
        </w:rPr>
      </w:pPr>
    </w:p>
    <w:p w:rsidR="00F60CAA" w:rsidRDefault="00F60CAA" w:rsidP="00F37655">
      <w:pPr>
        <w:pBdr>
          <w:bottom w:val="single" w:sz="6" w:space="0" w:color="F06E0F"/>
        </w:pBdr>
        <w:spacing w:after="0" w:line="270" w:lineRule="atLeast"/>
        <w:outlineLvl w:val="1"/>
        <w:rPr>
          <w:rFonts w:eastAsia="Times New Roman" w:cstheme="minorHAnsi"/>
          <w:b/>
          <w:bCs/>
          <w:color w:val="F06E0F"/>
          <w:sz w:val="28"/>
          <w:szCs w:val="28"/>
          <w:bdr w:val="none" w:sz="0" w:space="0" w:color="auto" w:frame="1"/>
          <w:lang w:eastAsia="uk-UA"/>
        </w:rPr>
      </w:pPr>
    </w:p>
    <w:p w:rsidR="00F37655" w:rsidRPr="00F60CAA" w:rsidRDefault="00F37655" w:rsidP="00F37655">
      <w:pPr>
        <w:pBdr>
          <w:bottom w:val="single" w:sz="6" w:space="0" w:color="F06E0F"/>
        </w:pBdr>
        <w:spacing w:after="0" w:line="270" w:lineRule="atLeast"/>
        <w:outlineLvl w:val="1"/>
        <w:rPr>
          <w:rFonts w:eastAsia="Times New Roman" w:cstheme="minorHAnsi"/>
          <w:b/>
          <w:bCs/>
          <w:color w:val="FF0000"/>
          <w:sz w:val="36"/>
          <w:szCs w:val="36"/>
          <w:bdr w:val="none" w:sz="0" w:space="0" w:color="auto" w:frame="1"/>
          <w:lang w:eastAsia="uk-UA"/>
        </w:rPr>
      </w:pPr>
      <w:r w:rsidRPr="00F60CAA">
        <w:rPr>
          <w:rFonts w:eastAsia="Times New Roman" w:cstheme="minorHAnsi"/>
          <w:b/>
          <w:bCs/>
          <w:color w:val="FF0000"/>
          <w:sz w:val="36"/>
          <w:szCs w:val="36"/>
          <w:bdr w:val="none" w:sz="0" w:space="0" w:color="auto" w:frame="1"/>
          <w:lang w:eastAsia="uk-UA"/>
        </w:rPr>
        <w:lastRenderedPageBreak/>
        <w:t>Оцінювання лабораторних і практичних робіт</w:t>
      </w:r>
    </w:p>
    <w:p w:rsidR="00F60CAA" w:rsidRPr="00F37655" w:rsidRDefault="00F60CAA" w:rsidP="00F37655">
      <w:pPr>
        <w:pBdr>
          <w:bottom w:val="single" w:sz="6" w:space="0" w:color="F06E0F"/>
        </w:pBdr>
        <w:spacing w:after="0" w:line="270" w:lineRule="atLeast"/>
        <w:outlineLvl w:val="1"/>
        <w:rPr>
          <w:rFonts w:eastAsia="Times New Roman" w:cstheme="minorHAnsi"/>
          <w:b/>
          <w:bCs/>
          <w:color w:val="F06E0F"/>
          <w:sz w:val="28"/>
          <w:szCs w:val="28"/>
          <w:lang w:eastAsia="uk-UA"/>
        </w:rPr>
      </w:pPr>
    </w:p>
    <w:p w:rsidR="00F37655" w:rsidRPr="00F37655" w:rsidRDefault="00F37655" w:rsidP="00F37655">
      <w:pPr>
        <w:spacing w:after="210" w:line="240" w:lineRule="auto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При оцінюванні лабораторних і практичних робіт враховується:</w:t>
      </w:r>
    </w:p>
    <w:p w:rsidR="00F37655" w:rsidRPr="00F37655" w:rsidRDefault="00F37655" w:rsidP="00F37655">
      <w:pPr>
        <w:numPr>
          <w:ilvl w:val="0"/>
          <w:numId w:val="2"/>
        </w:numPr>
        <w:spacing w:before="30" w:after="15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обсяг виконання завдань роботи;</w:t>
      </w:r>
    </w:p>
    <w:p w:rsidR="00F37655" w:rsidRPr="00F37655" w:rsidRDefault="00F37655" w:rsidP="00F37655">
      <w:pPr>
        <w:numPr>
          <w:ilvl w:val="0"/>
          <w:numId w:val="2"/>
        </w:numPr>
        <w:spacing w:before="30" w:after="15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наявність помилок, їх кількість;</w:t>
      </w:r>
    </w:p>
    <w:p w:rsidR="00F37655" w:rsidRPr="00F37655" w:rsidRDefault="00F37655" w:rsidP="00F37655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оформлення роботи (порядок оформлення, виконання рисунків біологічних об</w:t>
      </w:r>
      <w:r w:rsidRPr="00F37655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uk-UA"/>
        </w:rPr>
        <w:t>’</w:t>
      </w:r>
      <w:r w:rsidRPr="00F37655">
        <w:rPr>
          <w:rFonts w:eastAsia="Times New Roman" w:cstheme="minorHAnsi"/>
          <w:sz w:val="28"/>
          <w:szCs w:val="28"/>
          <w:lang w:eastAsia="uk-UA"/>
        </w:rPr>
        <w:t>єктів, охайність тощо);</w:t>
      </w:r>
    </w:p>
    <w:p w:rsidR="00F37655" w:rsidRPr="00F37655" w:rsidRDefault="00F37655" w:rsidP="00F37655">
      <w:pPr>
        <w:numPr>
          <w:ilvl w:val="0"/>
          <w:numId w:val="2"/>
        </w:numPr>
        <w:spacing w:before="30" w:after="15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F37655" w:rsidRPr="00F37655" w:rsidRDefault="00F37655" w:rsidP="00F37655">
      <w:pPr>
        <w:numPr>
          <w:ilvl w:val="0"/>
          <w:numId w:val="2"/>
        </w:numPr>
        <w:spacing w:before="30" w:after="15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для практичних робіт наявність і зміст звіту про роботу;</w:t>
      </w:r>
    </w:p>
    <w:p w:rsidR="00F37655" w:rsidRPr="00F37655" w:rsidRDefault="00F37655" w:rsidP="00F37655">
      <w:pPr>
        <w:numPr>
          <w:ilvl w:val="0"/>
          <w:numId w:val="2"/>
        </w:numPr>
        <w:spacing w:before="30" w:after="150" w:line="240" w:lineRule="auto"/>
        <w:ind w:left="0"/>
        <w:rPr>
          <w:rFonts w:eastAsia="Times New Roman" w:cstheme="minorHAnsi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t>рівень самостійності під час виконання завдань і формулювання висновків (написання звіту).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97"/>
        <w:gridCol w:w="6579"/>
      </w:tblGrid>
      <w:tr w:rsidR="00F37655" w:rsidRPr="00F37655" w:rsidTr="00F3765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</w:pPr>
            <w:r w:rsidRPr="00F60CAA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</w:pPr>
            <w:r w:rsidRPr="00F60CAA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</w:pPr>
            <w:r w:rsidRPr="00F60CAA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  розпізнає і називає окремі біологічні об’єкти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 називає окремі ознаки біологічних об'єктів; наводить елементарні приклади біологічних об'єктів  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  загальних  ознак біологічних об’єктів, допускаючи несуттєві біологічні помилки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  ознаки біологічних об’єктів, 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lastRenderedPageBreak/>
              <w:t>дає визначення окремих біологічних понять, описує біологічні</w:t>
            </w:r>
          </w:p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об</w:t>
            </w:r>
            <w:r w:rsidRPr="00F37655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F37655" w:rsidRPr="00F37655" w:rsidTr="00F3765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; за зразком розв’язує прості типові біологічні вправи і задачі 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    виконує прості біологічні дослідження та описує їх результати;  з допомогою вчителя формулює  висновки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 застосовує отримані знання у стандартних ситуаціях; розв’язує типові біологічні вправи і задачі користуючись  алгоритмом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Учень/учениця вільно відтворює навчальний матеріал та  відповідає на поставлені запитання;   аналізує інформацію, за допомогою вчителя встановлює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 самостійно розв’язує 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визначниками, натуральними біологічними об</w:t>
            </w:r>
            <w:r w:rsidRPr="00F37655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єктами та їх моделями; виконує 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lastRenderedPageBreak/>
              <w:t xml:space="preserve">прості біологічні дослідження та пояснює їх результати; виявляє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емоційно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ціннісне ставлення до живої природи</w:t>
            </w:r>
          </w:p>
        </w:tc>
      </w:tr>
      <w:tr w:rsidR="00F37655" w:rsidRPr="00F37655" w:rsidTr="00F3765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FF0000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Учень/учениця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логічно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 та усвідомлено відтворює навчальний матеріал у</w:t>
            </w:r>
          </w:p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межах програми; 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  аналізує, систематизує, узагальнює, встановлює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 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подібностей</w:t>
            </w:r>
            <w:proofErr w:type="spellEnd"/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 xml:space="preserve"> й відмінностей; встановлює і обґрунтовує причинно-</w:t>
            </w: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  ціннісні орієнтації, здійснюючи вибір завдань і рішень</w:t>
            </w:r>
          </w:p>
        </w:tc>
      </w:tr>
      <w:tr w:rsidR="00F37655" w:rsidRPr="00F37655" w:rsidTr="00F376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7655" w:rsidRPr="00F37655" w:rsidRDefault="00F37655" w:rsidP="00F37655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</w:pPr>
            <w:r w:rsidRPr="00F37655">
              <w:rPr>
                <w:rFonts w:eastAsia="Times New Roman" w:cstheme="minorHAnsi"/>
                <w:color w:val="666666"/>
                <w:sz w:val="28"/>
                <w:szCs w:val="28"/>
                <w:lang w:eastAsia="uk-UA"/>
              </w:rPr>
              <w:t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 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 </w:t>
            </w:r>
          </w:p>
        </w:tc>
      </w:tr>
    </w:tbl>
    <w:p w:rsidR="00F37655" w:rsidRPr="00F37655" w:rsidRDefault="00F37655" w:rsidP="00F37655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uk-UA"/>
        </w:rPr>
      </w:pPr>
      <w:r w:rsidRPr="00F37655">
        <w:rPr>
          <w:rFonts w:eastAsia="Times New Roman" w:cstheme="minorHAnsi"/>
          <w:sz w:val="28"/>
          <w:szCs w:val="28"/>
          <w:lang w:eastAsia="uk-UA"/>
        </w:rPr>
        <w:br/>
      </w:r>
      <w:r w:rsidRPr="00F60CAA">
        <w:rPr>
          <w:rFonts w:eastAsia="Times New Roman" w:cstheme="minorHAnsi"/>
          <w:i/>
          <w:iCs/>
          <w:color w:val="7030A0"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F60CAA">
          <w:rPr>
            <w:rFonts w:eastAsia="Times New Roman" w:cstheme="minorHAnsi"/>
            <w:i/>
            <w:iCs/>
            <w:color w:val="7030A0"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F60CAA">
        <w:rPr>
          <w:rFonts w:eastAsia="Times New Roman" w:cstheme="minorHAnsi"/>
          <w:i/>
          <w:iCs/>
          <w:color w:val="7030A0"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BE279A" w:rsidRDefault="00BE279A">
      <w:bookmarkStart w:id="0" w:name="_GoBack"/>
      <w:bookmarkEnd w:id="0"/>
    </w:p>
    <w:sectPr w:rsidR="00BE2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147"/>
    <w:multiLevelType w:val="multilevel"/>
    <w:tmpl w:val="656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144BD"/>
    <w:multiLevelType w:val="multilevel"/>
    <w:tmpl w:val="7D7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5"/>
    <w:rsid w:val="00BE279A"/>
    <w:rsid w:val="00F37655"/>
    <w:rsid w:val="00F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0441"/>
  <w15:chartTrackingRefBased/>
  <w15:docId w15:val="{17C8CCD6-26ED-457A-93EA-BC65F7BF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37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376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7655"/>
    <w:rPr>
      <w:b/>
      <w:bCs/>
    </w:rPr>
  </w:style>
  <w:style w:type="character" w:styleId="a5">
    <w:name w:val="Emphasis"/>
    <w:basedOn w:val="a0"/>
    <w:uiPriority w:val="20"/>
    <w:qFormat/>
    <w:rsid w:val="00F37655"/>
    <w:rPr>
      <w:i/>
      <w:iCs/>
    </w:rPr>
  </w:style>
  <w:style w:type="character" w:styleId="a6">
    <w:name w:val="Hyperlink"/>
    <w:basedOn w:val="a0"/>
    <w:uiPriority w:val="99"/>
    <w:semiHidden/>
    <w:unhideWhenUsed/>
    <w:rsid w:val="00F37655"/>
    <w:rPr>
      <w:color w:val="0000FF"/>
      <w:u w:val="single"/>
    </w:rPr>
  </w:style>
  <w:style w:type="character" w:customStyle="1" w:styleId="wdgbtntxt">
    <w:name w:val="wdg_btn_txt"/>
    <w:basedOn w:val="a0"/>
    <w:rsid w:val="00F37655"/>
  </w:style>
  <w:style w:type="paragraph" w:customStyle="1" w:styleId="info">
    <w:name w:val="info"/>
    <w:basedOn w:val="a"/>
    <w:rsid w:val="00F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110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0865">
          <w:marLeft w:val="300"/>
          <w:marRight w:val="-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6958</Words>
  <Characters>3967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2023-09-26T19:02:00Z</dcterms:created>
  <dcterms:modified xsi:type="dcterms:W3CDTF">2023-09-26T19:19:00Z</dcterms:modified>
</cp:coreProperties>
</file>